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088C" w:rsidRPr="00344F77" w:rsidRDefault="00A7088C" w:rsidP="00A7088C">
      <w:pPr>
        <w:rPr>
          <w:rFonts w:asciiTheme="minorBidi" w:hAnsiTheme="minorBidi" w:cstheme="minorBidi"/>
          <w:sz w:val="56"/>
          <w:szCs w:val="56"/>
        </w:rPr>
      </w:pPr>
    </w:p>
    <w:p w:rsidR="00A7088C" w:rsidRPr="00344F77" w:rsidRDefault="00D014F1" w:rsidP="00A7088C">
      <w:pPr>
        <w:jc w:val="center"/>
        <w:rPr>
          <w:rFonts w:asciiTheme="minorBidi" w:eastAsia="黑体" w:hAnsiTheme="minorBidi" w:cstheme="minorBidi"/>
          <w:b/>
          <w:spacing w:val="10"/>
          <w:kern w:val="11"/>
          <w:sz w:val="56"/>
          <w:szCs w:val="56"/>
        </w:rPr>
      </w:pPr>
      <w:r>
        <w:rPr>
          <w:rFonts w:asciiTheme="minorBidi" w:eastAsia="黑体" w:hAnsiTheme="minorBidi" w:cstheme="minorBidi" w:hint="eastAsia"/>
          <w:b/>
          <w:spacing w:val="10"/>
          <w:kern w:val="11"/>
          <w:sz w:val="56"/>
          <w:szCs w:val="56"/>
        </w:rPr>
        <w:t>工业园区</w:t>
      </w:r>
      <w:r w:rsidR="00A7088C" w:rsidRPr="00344F77">
        <w:rPr>
          <w:rFonts w:asciiTheme="minorBidi" w:eastAsia="黑体" w:hAnsiTheme="minorBidi" w:cstheme="minorBidi"/>
          <w:b/>
          <w:spacing w:val="10"/>
          <w:kern w:val="11"/>
          <w:sz w:val="56"/>
          <w:szCs w:val="56"/>
        </w:rPr>
        <w:t>高清视频监控系统</w:t>
      </w:r>
    </w:p>
    <w:p w:rsidR="00A7088C" w:rsidRPr="00344F77" w:rsidRDefault="00A7088C" w:rsidP="00A7088C">
      <w:pPr>
        <w:jc w:val="center"/>
        <w:rPr>
          <w:rFonts w:asciiTheme="minorBidi" w:hAnsiTheme="minorBidi" w:cstheme="minorBidi"/>
          <w:sz w:val="48"/>
          <w:szCs w:val="48"/>
        </w:rPr>
      </w:pPr>
    </w:p>
    <w:p w:rsidR="00A7088C" w:rsidRPr="005C7E37" w:rsidRDefault="00A7088C" w:rsidP="00A7088C">
      <w:pPr>
        <w:rPr>
          <w:rFonts w:asciiTheme="minorBidi" w:hAnsiTheme="minorBidi" w:cstheme="minorBidi"/>
          <w:sz w:val="48"/>
          <w:szCs w:val="48"/>
        </w:rPr>
      </w:pPr>
    </w:p>
    <w:p w:rsidR="00A7088C" w:rsidRPr="00344F77" w:rsidRDefault="00A7088C" w:rsidP="00A7088C">
      <w:pPr>
        <w:rPr>
          <w:rFonts w:asciiTheme="minorBidi" w:hAnsiTheme="minorBidi" w:cstheme="minorBidi"/>
          <w:sz w:val="48"/>
          <w:szCs w:val="48"/>
        </w:rPr>
      </w:pPr>
    </w:p>
    <w:p w:rsidR="00A7088C" w:rsidRPr="00344F77" w:rsidRDefault="00A7088C" w:rsidP="00A7088C">
      <w:pPr>
        <w:jc w:val="center"/>
        <w:rPr>
          <w:rFonts w:asciiTheme="minorBidi" w:eastAsia="华文楷体" w:hAnsiTheme="minorBidi" w:cstheme="minorBidi"/>
          <w:spacing w:val="-20"/>
          <w:sz w:val="52"/>
          <w:szCs w:val="52"/>
        </w:rPr>
      </w:pPr>
      <w:r w:rsidRPr="00344F77">
        <w:rPr>
          <w:rFonts w:asciiTheme="minorBidi" w:eastAsia="华文楷体" w:hAnsiTheme="minorBidi" w:cstheme="minorBidi"/>
          <w:spacing w:val="-20"/>
          <w:sz w:val="52"/>
          <w:szCs w:val="52"/>
        </w:rPr>
        <w:t>设</w:t>
      </w:r>
    </w:p>
    <w:p w:rsidR="00A7088C" w:rsidRPr="00344F77" w:rsidRDefault="00A7088C" w:rsidP="00A7088C">
      <w:pPr>
        <w:jc w:val="center"/>
        <w:rPr>
          <w:rFonts w:asciiTheme="minorBidi" w:eastAsia="华文楷体" w:hAnsiTheme="minorBidi" w:cstheme="minorBidi"/>
          <w:spacing w:val="-20"/>
          <w:sz w:val="52"/>
          <w:szCs w:val="52"/>
        </w:rPr>
      </w:pPr>
      <w:r w:rsidRPr="00344F77">
        <w:rPr>
          <w:rFonts w:asciiTheme="minorBidi" w:eastAsia="华文楷体" w:hAnsiTheme="minorBidi" w:cstheme="minorBidi"/>
          <w:spacing w:val="-20"/>
          <w:sz w:val="52"/>
          <w:szCs w:val="52"/>
        </w:rPr>
        <w:t>计</w:t>
      </w:r>
    </w:p>
    <w:p w:rsidR="00A7088C" w:rsidRPr="00344F77" w:rsidRDefault="00A7088C" w:rsidP="00A7088C">
      <w:pPr>
        <w:jc w:val="center"/>
        <w:rPr>
          <w:rFonts w:asciiTheme="minorBidi" w:eastAsia="华文楷体" w:hAnsiTheme="minorBidi" w:cstheme="minorBidi"/>
          <w:spacing w:val="-20"/>
          <w:sz w:val="52"/>
          <w:szCs w:val="52"/>
        </w:rPr>
      </w:pPr>
      <w:r w:rsidRPr="00344F77">
        <w:rPr>
          <w:rFonts w:asciiTheme="minorBidi" w:eastAsia="华文楷体" w:hAnsiTheme="minorBidi" w:cstheme="minorBidi"/>
          <w:spacing w:val="-20"/>
          <w:sz w:val="52"/>
          <w:szCs w:val="52"/>
        </w:rPr>
        <w:t>方</w:t>
      </w:r>
    </w:p>
    <w:p w:rsidR="00A7088C" w:rsidRPr="00344F77" w:rsidRDefault="00A7088C" w:rsidP="00A7088C">
      <w:pPr>
        <w:jc w:val="center"/>
        <w:rPr>
          <w:rFonts w:asciiTheme="minorBidi" w:eastAsia="华文楷体" w:hAnsiTheme="minorBidi" w:cstheme="minorBidi"/>
          <w:spacing w:val="-20"/>
          <w:sz w:val="52"/>
          <w:szCs w:val="52"/>
        </w:rPr>
      </w:pPr>
      <w:r w:rsidRPr="00344F77">
        <w:rPr>
          <w:rFonts w:asciiTheme="minorBidi" w:eastAsia="华文楷体" w:hAnsiTheme="minorBidi" w:cstheme="minorBidi"/>
          <w:spacing w:val="-20"/>
          <w:sz w:val="52"/>
          <w:szCs w:val="52"/>
        </w:rPr>
        <w:t>案</w:t>
      </w:r>
    </w:p>
    <w:p w:rsidR="00A7088C" w:rsidRPr="00344F77" w:rsidRDefault="00A7088C" w:rsidP="00A7088C">
      <w:pPr>
        <w:jc w:val="center"/>
        <w:rPr>
          <w:rFonts w:asciiTheme="minorBidi" w:eastAsia="华文楷体" w:hAnsiTheme="minorBidi" w:cstheme="minorBidi"/>
          <w:spacing w:val="-20"/>
          <w:sz w:val="52"/>
          <w:szCs w:val="52"/>
        </w:rPr>
      </w:pPr>
      <w:r w:rsidRPr="00344F77">
        <w:rPr>
          <w:rFonts w:asciiTheme="minorBidi" w:eastAsia="华文楷体" w:hAnsiTheme="minorBidi" w:cstheme="minorBidi"/>
          <w:spacing w:val="-20"/>
          <w:sz w:val="52"/>
          <w:szCs w:val="52"/>
        </w:rPr>
        <w:t>书</w:t>
      </w:r>
    </w:p>
    <w:p w:rsidR="00A7088C" w:rsidRPr="00344F77" w:rsidRDefault="00A7088C" w:rsidP="00A7088C">
      <w:pPr>
        <w:jc w:val="center"/>
        <w:rPr>
          <w:rFonts w:asciiTheme="minorBidi" w:hAnsiTheme="minorBidi" w:cstheme="minorBidi"/>
          <w:sz w:val="48"/>
          <w:szCs w:val="48"/>
        </w:rPr>
      </w:pPr>
    </w:p>
    <w:p w:rsidR="00A7088C" w:rsidRPr="00344F77" w:rsidRDefault="00A7088C" w:rsidP="00A7088C">
      <w:pPr>
        <w:jc w:val="center"/>
        <w:rPr>
          <w:rFonts w:asciiTheme="minorBidi" w:hAnsiTheme="minorBidi" w:cstheme="minorBidi"/>
          <w:sz w:val="48"/>
          <w:szCs w:val="48"/>
        </w:rPr>
      </w:pPr>
    </w:p>
    <w:p w:rsidR="00A7088C" w:rsidRPr="00344F77" w:rsidRDefault="00A7088C" w:rsidP="00A7088C">
      <w:pPr>
        <w:jc w:val="center"/>
        <w:rPr>
          <w:rFonts w:asciiTheme="minorBidi" w:eastAsia="仿宋_GB2312" w:hAnsiTheme="minorBidi" w:cstheme="minorBidi"/>
          <w:sz w:val="48"/>
          <w:szCs w:val="48"/>
        </w:rPr>
      </w:pPr>
    </w:p>
    <w:p w:rsidR="00A7088C" w:rsidRPr="00344F77" w:rsidRDefault="00A7088C" w:rsidP="00A7088C">
      <w:pPr>
        <w:jc w:val="center"/>
        <w:rPr>
          <w:rFonts w:asciiTheme="minorBidi" w:eastAsia="仿宋_GB2312" w:hAnsiTheme="minorBidi" w:cstheme="minorBidi"/>
          <w:sz w:val="48"/>
          <w:szCs w:val="48"/>
        </w:rPr>
      </w:pPr>
    </w:p>
    <w:p w:rsidR="00A7088C" w:rsidRPr="00344F77" w:rsidRDefault="00A7088C" w:rsidP="00A7088C">
      <w:pPr>
        <w:jc w:val="center"/>
        <w:rPr>
          <w:rFonts w:asciiTheme="minorBidi" w:eastAsia="仿宋_GB2312" w:hAnsiTheme="minorBidi" w:cstheme="minorBidi"/>
          <w:sz w:val="48"/>
          <w:szCs w:val="48"/>
        </w:rPr>
      </w:pPr>
    </w:p>
    <w:p w:rsidR="00A7088C" w:rsidRPr="00344F77" w:rsidRDefault="00086E74" w:rsidP="00A7088C">
      <w:pPr>
        <w:jc w:val="center"/>
        <w:rPr>
          <w:rFonts w:asciiTheme="minorBidi" w:eastAsia="仿宋_GB2312" w:hAnsiTheme="minorBidi" w:cstheme="minorBidi"/>
          <w:sz w:val="32"/>
          <w:szCs w:val="32"/>
        </w:rPr>
      </w:pPr>
      <w:r>
        <w:rPr>
          <w:rFonts w:asciiTheme="minorBidi" w:eastAsia="仿宋_GB2312" w:hAnsiTheme="minorBidi" w:cstheme="minorBidi" w:hint="eastAsia"/>
          <w:sz w:val="32"/>
          <w:szCs w:val="32"/>
        </w:rPr>
        <w:t>深圳市</w:t>
      </w:r>
      <w:r w:rsidR="007E08C5">
        <w:rPr>
          <w:rFonts w:asciiTheme="minorBidi" w:eastAsia="仿宋_GB2312" w:hAnsiTheme="minorBidi" w:cstheme="minorBidi" w:hint="eastAsia"/>
          <w:sz w:val="32"/>
          <w:szCs w:val="32"/>
        </w:rPr>
        <w:t>安豆</w:t>
      </w:r>
      <w:r>
        <w:rPr>
          <w:rFonts w:asciiTheme="minorBidi" w:eastAsia="仿宋_GB2312" w:hAnsiTheme="minorBidi" w:cstheme="minorBidi" w:hint="eastAsia"/>
          <w:sz w:val="32"/>
          <w:szCs w:val="32"/>
        </w:rPr>
        <w:t>网络技术有限公司</w:t>
      </w:r>
    </w:p>
    <w:p w:rsidR="00A7088C" w:rsidRPr="00344F77" w:rsidRDefault="00086E74" w:rsidP="00A7088C">
      <w:pPr>
        <w:jc w:val="center"/>
        <w:rPr>
          <w:rFonts w:asciiTheme="minorBidi" w:eastAsia="仿宋_GB2312" w:hAnsiTheme="minorBidi" w:cstheme="minorBidi"/>
          <w:sz w:val="32"/>
          <w:szCs w:val="32"/>
        </w:rPr>
      </w:pPr>
      <w:r>
        <w:rPr>
          <w:rFonts w:asciiTheme="minorBidi" w:eastAsia="仿宋_GB2312" w:hAnsiTheme="minorBidi" w:cstheme="minorBidi" w:hint="eastAsia"/>
          <w:sz w:val="32"/>
          <w:szCs w:val="32"/>
        </w:rPr>
        <w:t>www.</w:t>
      </w:r>
      <w:r w:rsidR="007E08C5">
        <w:rPr>
          <w:rFonts w:asciiTheme="minorBidi" w:eastAsia="仿宋_GB2312" w:hAnsiTheme="minorBidi" w:cstheme="minorBidi" w:hint="eastAsia"/>
          <w:sz w:val="32"/>
          <w:szCs w:val="32"/>
        </w:rPr>
        <w:t>51ando.com</w:t>
      </w:r>
    </w:p>
    <w:p w:rsidR="00A7088C" w:rsidRPr="00344F77" w:rsidRDefault="00A7088C" w:rsidP="00A7088C">
      <w:pPr>
        <w:pStyle w:val="1"/>
        <w:jc w:val="center"/>
        <w:rPr>
          <w:rFonts w:asciiTheme="minorBidi" w:eastAsia="黑体" w:hAnsiTheme="minorBidi" w:cstheme="minorBidi"/>
          <w:szCs w:val="48"/>
        </w:rPr>
      </w:pPr>
      <w:bookmarkStart w:id="0" w:name="_Toc308789886"/>
      <w:bookmarkStart w:id="1" w:name="_Toc381880154"/>
      <w:r w:rsidRPr="00344F77">
        <w:rPr>
          <w:rFonts w:asciiTheme="minorBidi" w:eastAsia="黑体" w:hAnsiTheme="minorBidi" w:cstheme="minorBidi"/>
          <w:szCs w:val="48"/>
        </w:rPr>
        <w:lastRenderedPageBreak/>
        <w:t>目录</w:t>
      </w:r>
      <w:bookmarkEnd w:id="0"/>
      <w:bookmarkEnd w:id="1"/>
    </w:p>
    <w:p w:rsidR="00561F9E" w:rsidRPr="00344F77" w:rsidRDefault="00D863BB" w:rsidP="00561F9E">
      <w:pPr>
        <w:pStyle w:val="11"/>
        <w:tabs>
          <w:tab w:val="right" w:leader="dot" w:pos="8296"/>
        </w:tabs>
        <w:ind w:firstLine="420"/>
        <w:rPr>
          <w:rFonts w:asciiTheme="minorBidi" w:eastAsiaTheme="minorEastAsia" w:hAnsiTheme="minorBidi" w:cstheme="minorBidi"/>
          <w:noProof/>
          <w:sz w:val="21"/>
          <w:szCs w:val="22"/>
        </w:rPr>
      </w:pPr>
      <w:r w:rsidRPr="00344F77">
        <w:rPr>
          <w:rFonts w:asciiTheme="minorBidi" w:hAnsiTheme="minorBidi" w:cstheme="minorBidi"/>
          <w:sz w:val="21"/>
          <w:szCs w:val="21"/>
        </w:rPr>
        <w:fldChar w:fldCharType="begin"/>
      </w:r>
      <w:r w:rsidR="00A7088C" w:rsidRPr="00344F77">
        <w:rPr>
          <w:rFonts w:asciiTheme="minorBidi" w:hAnsiTheme="minorBidi" w:cstheme="minorBidi"/>
          <w:sz w:val="21"/>
          <w:szCs w:val="21"/>
        </w:rPr>
        <w:instrText xml:space="preserve"> TOC \o "1-3" \h \z \u </w:instrText>
      </w:r>
      <w:r w:rsidRPr="00344F77">
        <w:rPr>
          <w:rFonts w:asciiTheme="minorBidi" w:hAnsiTheme="minorBidi" w:cstheme="minorBidi"/>
          <w:sz w:val="21"/>
          <w:szCs w:val="21"/>
        </w:rPr>
        <w:fldChar w:fldCharType="separate"/>
      </w:r>
      <w:hyperlink w:anchor="_Toc381880154" w:history="1">
        <w:r w:rsidR="00561F9E" w:rsidRPr="00344F77">
          <w:rPr>
            <w:rStyle w:val="a5"/>
            <w:rFonts w:asciiTheme="minorBidi" w:eastAsia="黑体" w:hAnsiTheme="minorBidi" w:cstheme="minorBidi"/>
            <w:noProof/>
          </w:rPr>
          <w:t>目录</w:t>
        </w:r>
        <w:r w:rsidR="00561F9E" w:rsidRPr="00344F77">
          <w:rPr>
            <w:rFonts w:asciiTheme="minorBidi" w:hAnsiTheme="minorBidi" w:cstheme="minorBidi"/>
            <w:noProof/>
            <w:webHidden/>
          </w:rPr>
          <w:tab/>
        </w:r>
        <w:r w:rsidRPr="00344F77">
          <w:rPr>
            <w:rFonts w:asciiTheme="minorBidi" w:hAnsiTheme="minorBidi" w:cstheme="minorBidi"/>
            <w:noProof/>
            <w:webHidden/>
          </w:rPr>
          <w:fldChar w:fldCharType="begin"/>
        </w:r>
        <w:r w:rsidR="00561F9E" w:rsidRPr="00344F77">
          <w:rPr>
            <w:rFonts w:asciiTheme="minorBidi" w:hAnsiTheme="minorBidi" w:cstheme="minorBidi"/>
            <w:noProof/>
            <w:webHidden/>
          </w:rPr>
          <w:instrText xml:space="preserve"> PAGEREF _Toc381880154 \h </w:instrText>
        </w:r>
        <w:r w:rsidRPr="00344F77">
          <w:rPr>
            <w:rFonts w:asciiTheme="minorBidi" w:hAnsiTheme="minorBidi" w:cstheme="minorBidi"/>
            <w:noProof/>
            <w:webHidden/>
          </w:rPr>
        </w:r>
        <w:r w:rsidRPr="00344F77">
          <w:rPr>
            <w:rFonts w:asciiTheme="minorBidi" w:hAnsiTheme="minorBidi" w:cstheme="minorBidi"/>
            <w:noProof/>
            <w:webHidden/>
          </w:rPr>
          <w:fldChar w:fldCharType="separate"/>
        </w:r>
        <w:r w:rsidR="00561F9E" w:rsidRPr="00344F77">
          <w:rPr>
            <w:rFonts w:asciiTheme="minorBidi" w:hAnsiTheme="minorBidi" w:cstheme="minorBidi"/>
            <w:noProof/>
            <w:webHidden/>
          </w:rPr>
          <w:t>3</w:t>
        </w:r>
        <w:r w:rsidRPr="00344F77">
          <w:rPr>
            <w:rFonts w:asciiTheme="minorBidi" w:hAnsiTheme="minorBidi" w:cstheme="minorBidi"/>
            <w:noProof/>
            <w:webHidden/>
          </w:rPr>
          <w:fldChar w:fldCharType="end"/>
        </w:r>
      </w:hyperlink>
    </w:p>
    <w:p w:rsidR="00561F9E" w:rsidRPr="00344F77" w:rsidRDefault="00D863BB" w:rsidP="00561F9E">
      <w:pPr>
        <w:pStyle w:val="11"/>
        <w:tabs>
          <w:tab w:val="right" w:leader="dot" w:pos="8296"/>
        </w:tabs>
        <w:ind w:firstLine="480"/>
        <w:rPr>
          <w:rFonts w:asciiTheme="minorBidi" w:eastAsiaTheme="minorEastAsia" w:hAnsiTheme="minorBidi" w:cstheme="minorBidi"/>
          <w:noProof/>
          <w:sz w:val="21"/>
          <w:szCs w:val="22"/>
        </w:rPr>
      </w:pPr>
      <w:hyperlink w:anchor="_Toc381880155" w:history="1">
        <w:r w:rsidR="00561F9E" w:rsidRPr="00344F77">
          <w:rPr>
            <w:rStyle w:val="a5"/>
            <w:rFonts w:asciiTheme="minorBidi" w:eastAsia="黑体" w:hAnsiTheme="minorBidi" w:cstheme="minorBidi"/>
            <w:noProof/>
          </w:rPr>
          <w:t>背景概述</w:t>
        </w:r>
        <w:r w:rsidR="00561F9E" w:rsidRPr="00344F77">
          <w:rPr>
            <w:rFonts w:asciiTheme="minorBidi" w:hAnsiTheme="minorBidi" w:cstheme="minorBidi"/>
            <w:noProof/>
            <w:webHidden/>
          </w:rPr>
          <w:tab/>
        </w:r>
        <w:r w:rsidRPr="00344F77">
          <w:rPr>
            <w:rFonts w:asciiTheme="minorBidi" w:hAnsiTheme="minorBidi" w:cstheme="minorBidi"/>
            <w:noProof/>
            <w:webHidden/>
          </w:rPr>
          <w:fldChar w:fldCharType="begin"/>
        </w:r>
        <w:r w:rsidR="00561F9E" w:rsidRPr="00344F77">
          <w:rPr>
            <w:rFonts w:asciiTheme="minorBidi" w:hAnsiTheme="minorBidi" w:cstheme="minorBidi"/>
            <w:noProof/>
            <w:webHidden/>
          </w:rPr>
          <w:instrText xml:space="preserve"> PAGEREF _Toc381880155 \h </w:instrText>
        </w:r>
        <w:r w:rsidRPr="00344F77">
          <w:rPr>
            <w:rFonts w:asciiTheme="minorBidi" w:hAnsiTheme="minorBidi" w:cstheme="minorBidi"/>
            <w:noProof/>
            <w:webHidden/>
          </w:rPr>
        </w:r>
        <w:r w:rsidRPr="00344F77">
          <w:rPr>
            <w:rFonts w:asciiTheme="minorBidi" w:hAnsiTheme="minorBidi" w:cstheme="minorBidi"/>
            <w:noProof/>
            <w:webHidden/>
          </w:rPr>
          <w:fldChar w:fldCharType="separate"/>
        </w:r>
        <w:r w:rsidR="00561F9E" w:rsidRPr="00344F77">
          <w:rPr>
            <w:rFonts w:asciiTheme="minorBidi" w:hAnsiTheme="minorBidi" w:cstheme="minorBidi"/>
            <w:noProof/>
            <w:webHidden/>
          </w:rPr>
          <w:t>4</w:t>
        </w:r>
        <w:r w:rsidRPr="00344F77">
          <w:rPr>
            <w:rFonts w:asciiTheme="minorBidi" w:hAnsiTheme="minorBidi" w:cstheme="minorBidi"/>
            <w:noProof/>
            <w:webHidden/>
          </w:rPr>
          <w:fldChar w:fldCharType="end"/>
        </w:r>
      </w:hyperlink>
    </w:p>
    <w:p w:rsidR="00561F9E" w:rsidRPr="00344F77" w:rsidRDefault="00D863BB" w:rsidP="00561F9E">
      <w:pPr>
        <w:pStyle w:val="20"/>
        <w:tabs>
          <w:tab w:val="right" w:leader="dot" w:pos="8296"/>
        </w:tabs>
        <w:ind w:firstLine="480"/>
        <w:rPr>
          <w:rFonts w:asciiTheme="minorBidi" w:eastAsiaTheme="minorEastAsia" w:hAnsiTheme="minorBidi" w:cstheme="minorBidi"/>
          <w:noProof/>
          <w:sz w:val="21"/>
          <w:szCs w:val="22"/>
        </w:rPr>
      </w:pPr>
      <w:hyperlink w:anchor="_Toc381880156" w:history="1">
        <w:r w:rsidR="00561F9E" w:rsidRPr="00344F77">
          <w:rPr>
            <w:rStyle w:val="a5"/>
            <w:rFonts w:asciiTheme="minorBidi" w:hAnsiTheme="minorBidi" w:cstheme="minorBidi"/>
            <w:noProof/>
          </w:rPr>
          <w:t>行业背景</w:t>
        </w:r>
        <w:r w:rsidR="00561F9E" w:rsidRPr="00344F77">
          <w:rPr>
            <w:rFonts w:asciiTheme="minorBidi" w:hAnsiTheme="minorBidi" w:cstheme="minorBidi"/>
            <w:noProof/>
            <w:webHidden/>
          </w:rPr>
          <w:tab/>
        </w:r>
        <w:r w:rsidRPr="00344F77">
          <w:rPr>
            <w:rFonts w:asciiTheme="minorBidi" w:hAnsiTheme="minorBidi" w:cstheme="minorBidi"/>
            <w:noProof/>
            <w:webHidden/>
          </w:rPr>
          <w:fldChar w:fldCharType="begin"/>
        </w:r>
        <w:r w:rsidR="00561F9E" w:rsidRPr="00344F77">
          <w:rPr>
            <w:rFonts w:asciiTheme="minorBidi" w:hAnsiTheme="minorBidi" w:cstheme="minorBidi"/>
            <w:noProof/>
            <w:webHidden/>
          </w:rPr>
          <w:instrText xml:space="preserve"> PAGEREF _Toc381880156 \h </w:instrText>
        </w:r>
        <w:r w:rsidRPr="00344F77">
          <w:rPr>
            <w:rFonts w:asciiTheme="minorBidi" w:hAnsiTheme="minorBidi" w:cstheme="minorBidi"/>
            <w:noProof/>
            <w:webHidden/>
          </w:rPr>
        </w:r>
        <w:r w:rsidRPr="00344F77">
          <w:rPr>
            <w:rFonts w:asciiTheme="minorBidi" w:hAnsiTheme="minorBidi" w:cstheme="minorBidi"/>
            <w:noProof/>
            <w:webHidden/>
          </w:rPr>
          <w:fldChar w:fldCharType="separate"/>
        </w:r>
        <w:r w:rsidR="00561F9E" w:rsidRPr="00344F77">
          <w:rPr>
            <w:rFonts w:asciiTheme="minorBidi" w:hAnsiTheme="minorBidi" w:cstheme="minorBidi"/>
            <w:noProof/>
            <w:webHidden/>
          </w:rPr>
          <w:t>4</w:t>
        </w:r>
        <w:r w:rsidRPr="00344F77">
          <w:rPr>
            <w:rFonts w:asciiTheme="minorBidi" w:hAnsiTheme="minorBidi" w:cstheme="minorBidi"/>
            <w:noProof/>
            <w:webHidden/>
          </w:rPr>
          <w:fldChar w:fldCharType="end"/>
        </w:r>
      </w:hyperlink>
    </w:p>
    <w:p w:rsidR="00561F9E" w:rsidRPr="00344F77" w:rsidRDefault="00D863BB" w:rsidP="00561F9E">
      <w:pPr>
        <w:pStyle w:val="20"/>
        <w:tabs>
          <w:tab w:val="right" w:leader="dot" w:pos="8296"/>
        </w:tabs>
        <w:ind w:firstLine="480"/>
        <w:rPr>
          <w:rFonts w:asciiTheme="minorBidi" w:eastAsiaTheme="minorEastAsia" w:hAnsiTheme="minorBidi" w:cstheme="minorBidi"/>
          <w:noProof/>
          <w:sz w:val="21"/>
          <w:szCs w:val="22"/>
        </w:rPr>
      </w:pPr>
      <w:hyperlink w:anchor="_Toc381880157" w:history="1">
        <w:r w:rsidR="00561F9E" w:rsidRPr="00344F77">
          <w:rPr>
            <w:rStyle w:val="a5"/>
            <w:rFonts w:asciiTheme="minorBidi" w:hAnsiTheme="minorBidi" w:cstheme="minorBidi"/>
            <w:noProof/>
          </w:rPr>
          <w:t>视频监控系统背景介绍</w:t>
        </w:r>
        <w:r w:rsidR="00561F9E" w:rsidRPr="00344F77">
          <w:rPr>
            <w:rFonts w:asciiTheme="minorBidi" w:hAnsiTheme="minorBidi" w:cstheme="minorBidi"/>
            <w:noProof/>
            <w:webHidden/>
          </w:rPr>
          <w:tab/>
        </w:r>
        <w:r w:rsidRPr="00344F77">
          <w:rPr>
            <w:rFonts w:asciiTheme="minorBidi" w:hAnsiTheme="minorBidi" w:cstheme="minorBidi"/>
            <w:noProof/>
            <w:webHidden/>
          </w:rPr>
          <w:fldChar w:fldCharType="begin"/>
        </w:r>
        <w:r w:rsidR="00561F9E" w:rsidRPr="00344F77">
          <w:rPr>
            <w:rFonts w:asciiTheme="minorBidi" w:hAnsiTheme="minorBidi" w:cstheme="minorBidi"/>
            <w:noProof/>
            <w:webHidden/>
          </w:rPr>
          <w:instrText xml:space="preserve"> PAGEREF _Toc381880157 \h </w:instrText>
        </w:r>
        <w:r w:rsidRPr="00344F77">
          <w:rPr>
            <w:rFonts w:asciiTheme="minorBidi" w:hAnsiTheme="minorBidi" w:cstheme="minorBidi"/>
            <w:noProof/>
            <w:webHidden/>
          </w:rPr>
        </w:r>
        <w:r w:rsidRPr="00344F77">
          <w:rPr>
            <w:rFonts w:asciiTheme="minorBidi" w:hAnsiTheme="minorBidi" w:cstheme="minorBidi"/>
            <w:noProof/>
            <w:webHidden/>
          </w:rPr>
          <w:fldChar w:fldCharType="separate"/>
        </w:r>
        <w:r w:rsidR="00561F9E" w:rsidRPr="00344F77">
          <w:rPr>
            <w:rFonts w:asciiTheme="minorBidi" w:hAnsiTheme="minorBidi" w:cstheme="minorBidi"/>
            <w:noProof/>
            <w:webHidden/>
          </w:rPr>
          <w:t>4</w:t>
        </w:r>
        <w:r w:rsidRPr="00344F77">
          <w:rPr>
            <w:rFonts w:asciiTheme="minorBidi" w:hAnsiTheme="minorBidi" w:cstheme="minorBidi"/>
            <w:noProof/>
            <w:webHidden/>
          </w:rPr>
          <w:fldChar w:fldCharType="end"/>
        </w:r>
      </w:hyperlink>
    </w:p>
    <w:p w:rsidR="00561F9E" w:rsidRPr="00344F77" w:rsidRDefault="00D863BB" w:rsidP="00561F9E">
      <w:pPr>
        <w:pStyle w:val="11"/>
        <w:tabs>
          <w:tab w:val="right" w:leader="dot" w:pos="8296"/>
        </w:tabs>
        <w:ind w:firstLine="480"/>
        <w:rPr>
          <w:rFonts w:asciiTheme="minorBidi" w:eastAsiaTheme="minorEastAsia" w:hAnsiTheme="minorBidi" w:cstheme="minorBidi"/>
          <w:noProof/>
          <w:sz w:val="21"/>
          <w:szCs w:val="22"/>
        </w:rPr>
      </w:pPr>
      <w:hyperlink w:anchor="_Toc381880158" w:history="1">
        <w:r w:rsidR="00561F9E" w:rsidRPr="00344F77">
          <w:rPr>
            <w:rStyle w:val="a5"/>
            <w:rFonts w:asciiTheme="minorBidi" w:eastAsia="黑体" w:hAnsiTheme="minorBidi" w:cstheme="minorBidi"/>
            <w:noProof/>
          </w:rPr>
          <w:t>建设需求</w:t>
        </w:r>
        <w:r w:rsidR="00561F9E" w:rsidRPr="00344F77">
          <w:rPr>
            <w:rFonts w:asciiTheme="minorBidi" w:hAnsiTheme="minorBidi" w:cstheme="minorBidi"/>
            <w:noProof/>
            <w:webHidden/>
          </w:rPr>
          <w:tab/>
        </w:r>
        <w:r w:rsidRPr="00344F77">
          <w:rPr>
            <w:rFonts w:asciiTheme="minorBidi" w:hAnsiTheme="minorBidi" w:cstheme="minorBidi"/>
            <w:noProof/>
            <w:webHidden/>
          </w:rPr>
          <w:fldChar w:fldCharType="begin"/>
        </w:r>
        <w:r w:rsidR="00561F9E" w:rsidRPr="00344F77">
          <w:rPr>
            <w:rFonts w:asciiTheme="minorBidi" w:hAnsiTheme="minorBidi" w:cstheme="minorBidi"/>
            <w:noProof/>
            <w:webHidden/>
          </w:rPr>
          <w:instrText xml:space="preserve"> PAGEREF _Toc381880158 \h </w:instrText>
        </w:r>
        <w:r w:rsidRPr="00344F77">
          <w:rPr>
            <w:rFonts w:asciiTheme="minorBidi" w:hAnsiTheme="minorBidi" w:cstheme="minorBidi"/>
            <w:noProof/>
            <w:webHidden/>
          </w:rPr>
        </w:r>
        <w:r w:rsidRPr="00344F77">
          <w:rPr>
            <w:rFonts w:asciiTheme="minorBidi" w:hAnsiTheme="minorBidi" w:cstheme="minorBidi"/>
            <w:noProof/>
            <w:webHidden/>
          </w:rPr>
          <w:fldChar w:fldCharType="separate"/>
        </w:r>
        <w:r w:rsidR="00561F9E" w:rsidRPr="00344F77">
          <w:rPr>
            <w:rFonts w:asciiTheme="minorBidi" w:hAnsiTheme="minorBidi" w:cstheme="minorBidi"/>
            <w:noProof/>
            <w:webHidden/>
          </w:rPr>
          <w:t>8</w:t>
        </w:r>
        <w:r w:rsidRPr="00344F77">
          <w:rPr>
            <w:rFonts w:asciiTheme="minorBidi" w:hAnsiTheme="minorBidi" w:cstheme="minorBidi"/>
            <w:noProof/>
            <w:webHidden/>
          </w:rPr>
          <w:fldChar w:fldCharType="end"/>
        </w:r>
      </w:hyperlink>
    </w:p>
    <w:p w:rsidR="00561F9E" w:rsidRPr="00344F77" w:rsidRDefault="00D863BB" w:rsidP="00561F9E">
      <w:pPr>
        <w:pStyle w:val="20"/>
        <w:tabs>
          <w:tab w:val="right" w:leader="dot" w:pos="8296"/>
        </w:tabs>
        <w:ind w:firstLine="480"/>
        <w:rPr>
          <w:rFonts w:asciiTheme="minorBidi" w:eastAsiaTheme="minorEastAsia" w:hAnsiTheme="minorBidi" w:cstheme="minorBidi"/>
          <w:noProof/>
          <w:sz w:val="21"/>
          <w:szCs w:val="22"/>
        </w:rPr>
      </w:pPr>
      <w:hyperlink w:anchor="_Toc381880159" w:history="1">
        <w:r w:rsidR="00561F9E" w:rsidRPr="00344F77">
          <w:rPr>
            <w:rStyle w:val="a5"/>
            <w:rFonts w:asciiTheme="minorBidi" w:hAnsiTheme="minorBidi" w:cstheme="minorBidi"/>
            <w:noProof/>
          </w:rPr>
          <w:t>系统建设需求</w:t>
        </w:r>
        <w:r w:rsidR="00561F9E" w:rsidRPr="00344F77">
          <w:rPr>
            <w:rFonts w:asciiTheme="minorBidi" w:hAnsiTheme="minorBidi" w:cstheme="minorBidi"/>
            <w:noProof/>
            <w:webHidden/>
          </w:rPr>
          <w:tab/>
        </w:r>
        <w:r w:rsidRPr="00344F77">
          <w:rPr>
            <w:rFonts w:asciiTheme="minorBidi" w:hAnsiTheme="minorBidi" w:cstheme="minorBidi"/>
            <w:noProof/>
            <w:webHidden/>
          </w:rPr>
          <w:fldChar w:fldCharType="begin"/>
        </w:r>
        <w:r w:rsidR="00561F9E" w:rsidRPr="00344F77">
          <w:rPr>
            <w:rFonts w:asciiTheme="minorBidi" w:hAnsiTheme="minorBidi" w:cstheme="minorBidi"/>
            <w:noProof/>
            <w:webHidden/>
          </w:rPr>
          <w:instrText xml:space="preserve"> PAGEREF _Toc381880159 \h </w:instrText>
        </w:r>
        <w:r w:rsidRPr="00344F77">
          <w:rPr>
            <w:rFonts w:asciiTheme="minorBidi" w:hAnsiTheme="minorBidi" w:cstheme="minorBidi"/>
            <w:noProof/>
            <w:webHidden/>
          </w:rPr>
        </w:r>
        <w:r w:rsidRPr="00344F77">
          <w:rPr>
            <w:rFonts w:asciiTheme="minorBidi" w:hAnsiTheme="minorBidi" w:cstheme="minorBidi"/>
            <w:noProof/>
            <w:webHidden/>
          </w:rPr>
          <w:fldChar w:fldCharType="separate"/>
        </w:r>
        <w:r w:rsidR="00561F9E" w:rsidRPr="00344F77">
          <w:rPr>
            <w:rFonts w:asciiTheme="minorBidi" w:hAnsiTheme="minorBidi" w:cstheme="minorBidi"/>
            <w:noProof/>
            <w:webHidden/>
          </w:rPr>
          <w:t>8</w:t>
        </w:r>
        <w:r w:rsidRPr="00344F77">
          <w:rPr>
            <w:rFonts w:asciiTheme="minorBidi" w:hAnsiTheme="minorBidi" w:cstheme="minorBidi"/>
            <w:noProof/>
            <w:webHidden/>
          </w:rPr>
          <w:fldChar w:fldCharType="end"/>
        </w:r>
      </w:hyperlink>
    </w:p>
    <w:p w:rsidR="00561F9E" w:rsidRPr="00344F77" w:rsidRDefault="00D863BB" w:rsidP="00561F9E">
      <w:pPr>
        <w:pStyle w:val="11"/>
        <w:tabs>
          <w:tab w:val="right" w:leader="dot" w:pos="8296"/>
        </w:tabs>
        <w:ind w:firstLine="480"/>
        <w:rPr>
          <w:rFonts w:asciiTheme="minorBidi" w:eastAsiaTheme="minorEastAsia" w:hAnsiTheme="minorBidi" w:cstheme="minorBidi"/>
          <w:noProof/>
          <w:sz w:val="21"/>
          <w:szCs w:val="22"/>
        </w:rPr>
      </w:pPr>
      <w:hyperlink w:anchor="_Toc381880160" w:history="1">
        <w:r w:rsidR="00561F9E" w:rsidRPr="00344F77">
          <w:rPr>
            <w:rStyle w:val="a5"/>
            <w:rFonts w:asciiTheme="minorBidi" w:eastAsia="黑体" w:hAnsiTheme="minorBidi" w:cstheme="minorBidi"/>
            <w:noProof/>
          </w:rPr>
          <w:t>设计依据</w:t>
        </w:r>
        <w:r w:rsidR="00561F9E" w:rsidRPr="00344F77">
          <w:rPr>
            <w:rFonts w:asciiTheme="minorBidi" w:hAnsiTheme="minorBidi" w:cstheme="minorBidi"/>
            <w:noProof/>
            <w:webHidden/>
          </w:rPr>
          <w:tab/>
        </w:r>
        <w:r w:rsidRPr="00344F77">
          <w:rPr>
            <w:rFonts w:asciiTheme="minorBidi" w:hAnsiTheme="minorBidi" w:cstheme="minorBidi"/>
            <w:noProof/>
            <w:webHidden/>
          </w:rPr>
          <w:fldChar w:fldCharType="begin"/>
        </w:r>
        <w:r w:rsidR="00561F9E" w:rsidRPr="00344F77">
          <w:rPr>
            <w:rFonts w:asciiTheme="minorBidi" w:hAnsiTheme="minorBidi" w:cstheme="minorBidi"/>
            <w:noProof/>
            <w:webHidden/>
          </w:rPr>
          <w:instrText xml:space="preserve"> PAGEREF _Toc381880160 \h </w:instrText>
        </w:r>
        <w:r w:rsidRPr="00344F77">
          <w:rPr>
            <w:rFonts w:asciiTheme="minorBidi" w:hAnsiTheme="minorBidi" w:cstheme="minorBidi"/>
            <w:noProof/>
            <w:webHidden/>
          </w:rPr>
        </w:r>
        <w:r w:rsidRPr="00344F77">
          <w:rPr>
            <w:rFonts w:asciiTheme="minorBidi" w:hAnsiTheme="minorBidi" w:cstheme="minorBidi"/>
            <w:noProof/>
            <w:webHidden/>
          </w:rPr>
          <w:fldChar w:fldCharType="separate"/>
        </w:r>
        <w:r w:rsidR="00561F9E" w:rsidRPr="00344F77">
          <w:rPr>
            <w:rFonts w:asciiTheme="minorBidi" w:hAnsiTheme="minorBidi" w:cstheme="minorBidi"/>
            <w:noProof/>
            <w:webHidden/>
          </w:rPr>
          <w:t>9</w:t>
        </w:r>
        <w:r w:rsidRPr="00344F77">
          <w:rPr>
            <w:rFonts w:asciiTheme="minorBidi" w:hAnsiTheme="minorBidi" w:cstheme="minorBidi"/>
            <w:noProof/>
            <w:webHidden/>
          </w:rPr>
          <w:fldChar w:fldCharType="end"/>
        </w:r>
      </w:hyperlink>
    </w:p>
    <w:p w:rsidR="00561F9E" w:rsidRPr="00344F77" w:rsidRDefault="00D863BB" w:rsidP="00561F9E">
      <w:pPr>
        <w:pStyle w:val="11"/>
        <w:tabs>
          <w:tab w:val="right" w:leader="dot" w:pos="8296"/>
        </w:tabs>
        <w:ind w:firstLine="480"/>
        <w:rPr>
          <w:rFonts w:asciiTheme="minorBidi" w:eastAsiaTheme="minorEastAsia" w:hAnsiTheme="minorBidi" w:cstheme="minorBidi"/>
          <w:noProof/>
          <w:sz w:val="21"/>
          <w:szCs w:val="22"/>
        </w:rPr>
      </w:pPr>
      <w:hyperlink w:anchor="_Toc381880161" w:history="1">
        <w:r w:rsidR="00561F9E" w:rsidRPr="00344F77">
          <w:rPr>
            <w:rStyle w:val="a5"/>
            <w:rFonts w:asciiTheme="minorBidi" w:eastAsia="黑体" w:hAnsiTheme="minorBidi" w:cstheme="minorBidi"/>
            <w:noProof/>
          </w:rPr>
          <w:t>系统概述</w:t>
        </w:r>
        <w:r w:rsidR="00561F9E" w:rsidRPr="00344F77">
          <w:rPr>
            <w:rFonts w:asciiTheme="minorBidi" w:hAnsiTheme="minorBidi" w:cstheme="minorBidi"/>
            <w:noProof/>
            <w:webHidden/>
          </w:rPr>
          <w:tab/>
        </w:r>
        <w:r w:rsidRPr="00344F77">
          <w:rPr>
            <w:rFonts w:asciiTheme="minorBidi" w:hAnsiTheme="minorBidi" w:cstheme="minorBidi"/>
            <w:noProof/>
            <w:webHidden/>
          </w:rPr>
          <w:fldChar w:fldCharType="begin"/>
        </w:r>
        <w:r w:rsidR="00561F9E" w:rsidRPr="00344F77">
          <w:rPr>
            <w:rFonts w:asciiTheme="minorBidi" w:hAnsiTheme="minorBidi" w:cstheme="minorBidi"/>
            <w:noProof/>
            <w:webHidden/>
          </w:rPr>
          <w:instrText xml:space="preserve"> PAGEREF _Toc381880161 \h </w:instrText>
        </w:r>
        <w:r w:rsidRPr="00344F77">
          <w:rPr>
            <w:rFonts w:asciiTheme="minorBidi" w:hAnsiTheme="minorBidi" w:cstheme="minorBidi"/>
            <w:noProof/>
            <w:webHidden/>
          </w:rPr>
        </w:r>
        <w:r w:rsidRPr="00344F77">
          <w:rPr>
            <w:rFonts w:asciiTheme="minorBidi" w:hAnsiTheme="minorBidi" w:cstheme="minorBidi"/>
            <w:noProof/>
            <w:webHidden/>
          </w:rPr>
          <w:fldChar w:fldCharType="separate"/>
        </w:r>
        <w:r w:rsidR="00561F9E" w:rsidRPr="00344F77">
          <w:rPr>
            <w:rFonts w:asciiTheme="minorBidi" w:hAnsiTheme="minorBidi" w:cstheme="minorBidi"/>
            <w:noProof/>
            <w:webHidden/>
          </w:rPr>
          <w:t>10</w:t>
        </w:r>
        <w:r w:rsidRPr="00344F77">
          <w:rPr>
            <w:rFonts w:asciiTheme="minorBidi" w:hAnsiTheme="minorBidi" w:cstheme="minorBidi"/>
            <w:noProof/>
            <w:webHidden/>
          </w:rPr>
          <w:fldChar w:fldCharType="end"/>
        </w:r>
      </w:hyperlink>
    </w:p>
    <w:p w:rsidR="00561F9E" w:rsidRPr="00344F77" w:rsidRDefault="00D863BB" w:rsidP="00561F9E">
      <w:pPr>
        <w:pStyle w:val="20"/>
        <w:tabs>
          <w:tab w:val="right" w:leader="dot" w:pos="8296"/>
        </w:tabs>
        <w:ind w:firstLine="480"/>
        <w:rPr>
          <w:rFonts w:asciiTheme="minorBidi" w:eastAsiaTheme="minorEastAsia" w:hAnsiTheme="minorBidi" w:cstheme="minorBidi"/>
          <w:noProof/>
          <w:sz w:val="21"/>
          <w:szCs w:val="22"/>
        </w:rPr>
      </w:pPr>
      <w:hyperlink w:anchor="_Toc381880162" w:history="1">
        <w:r w:rsidR="00561F9E" w:rsidRPr="00344F77">
          <w:rPr>
            <w:rStyle w:val="a5"/>
            <w:rFonts w:asciiTheme="minorBidi" w:hAnsiTheme="minorBidi" w:cstheme="minorBidi"/>
            <w:noProof/>
          </w:rPr>
          <w:t>系统结构</w:t>
        </w:r>
        <w:r w:rsidR="00561F9E" w:rsidRPr="00344F77">
          <w:rPr>
            <w:rFonts w:asciiTheme="minorBidi" w:hAnsiTheme="minorBidi" w:cstheme="minorBidi"/>
            <w:noProof/>
            <w:webHidden/>
          </w:rPr>
          <w:tab/>
        </w:r>
        <w:r w:rsidRPr="00344F77">
          <w:rPr>
            <w:rFonts w:asciiTheme="minorBidi" w:hAnsiTheme="minorBidi" w:cstheme="minorBidi"/>
            <w:noProof/>
            <w:webHidden/>
          </w:rPr>
          <w:fldChar w:fldCharType="begin"/>
        </w:r>
        <w:r w:rsidR="00561F9E" w:rsidRPr="00344F77">
          <w:rPr>
            <w:rFonts w:asciiTheme="minorBidi" w:hAnsiTheme="minorBidi" w:cstheme="minorBidi"/>
            <w:noProof/>
            <w:webHidden/>
          </w:rPr>
          <w:instrText xml:space="preserve"> PAGEREF _Toc381880162 \h </w:instrText>
        </w:r>
        <w:r w:rsidRPr="00344F77">
          <w:rPr>
            <w:rFonts w:asciiTheme="minorBidi" w:hAnsiTheme="minorBidi" w:cstheme="minorBidi"/>
            <w:noProof/>
            <w:webHidden/>
          </w:rPr>
        </w:r>
        <w:r w:rsidRPr="00344F77">
          <w:rPr>
            <w:rFonts w:asciiTheme="minorBidi" w:hAnsiTheme="minorBidi" w:cstheme="minorBidi"/>
            <w:noProof/>
            <w:webHidden/>
          </w:rPr>
          <w:fldChar w:fldCharType="separate"/>
        </w:r>
        <w:r w:rsidR="00561F9E" w:rsidRPr="00344F77">
          <w:rPr>
            <w:rFonts w:asciiTheme="minorBidi" w:hAnsiTheme="minorBidi" w:cstheme="minorBidi"/>
            <w:noProof/>
            <w:webHidden/>
          </w:rPr>
          <w:t>10</w:t>
        </w:r>
        <w:r w:rsidRPr="00344F77">
          <w:rPr>
            <w:rFonts w:asciiTheme="minorBidi" w:hAnsiTheme="minorBidi" w:cstheme="minorBidi"/>
            <w:noProof/>
            <w:webHidden/>
          </w:rPr>
          <w:fldChar w:fldCharType="end"/>
        </w:r>
      </w:hyperlink>
    </w:p>
    <w:p w:rsidR="00561F9E" w:rsidRPr="00344F77" w:rsidRDefault="00D863BB" w:rsidP="00561F9E">
      <w:pPr>
        <w:pStyle w:val="20"/>
        <w:tabs>
          <w:tab w:val="right" w:leader="dot" w:pos="8296"/>
        </w:tabs>
        <w:ind w:firstLine="480"/>
        <w:rPr>
          <w:rFonts w:asciiTheme="minorBidi" w:eastAsiaTheme="minorEastAsia" w:hAnsiTheme="minorBidi" w:cstheme="minorBidi"/>
          <w:noProof/>
          <w:sz w:val="21"/>
          <w:szCs w:val="22"/>
        </w:rPr>
      </w:pPr>
      <w:hyperlink w:anchor="_Toc381880163" w:history="1">
        <w:r w:rsidR="00561F9E" w:rsidRPr="00344F77">
          <w:rPr>
            <w:rStyle w:val="a5"/>
            <w:rFonts w:asciiTheme="minorBidi" w:hAnsiTheme="minorBidi" w:cstheme="minorBidi"/>
            <w:noProof/>
          </w:rPr>
          <w:t>构成说明</w:t>
        </w:r>
        <w:r w:rsidR="00561F9E" w:rsidRPr="00344F77">
          <w:rPr>
            <w:rFonts w:asciiTheme="minorBidi" w:hAnsiTheme="minorBidi" w:cstheme="minorBidi"/>
            <w:noProof/>
            <w:webHidden/>
          </w:rPr>
          <w:tab/>
        </w:r>
        <w:r w:rsidRPr="00344F77">
          <w:rPr>
            <w:rFonts w:asciiTheme="minorBidi" w:hAnsiTheme="minorBidi" w:cstheme="minorBidi"/>
            <w:noProof/>
            <w:webHidden/>
          </w:rPr>
          <w:fldChar w:fldCharType="begin"/>
        </w:r>
        <w:r w:rsidR="00561F9E" w:rsidRPr="00344F77">
          <w:rPr>
            <w:rFonts w:asciiTheme="minorBidi" w:hAnsiTheme="minorBidi" w:cstheme="minorBidi"/>
            <w:noProof/>
            <w:webHidden/>
          </w:rPr>
          <w:instrText xml:space="preserve"> PAGEREF _Toc381880163 \h </w:instrText>
        </w:r>
        <w:r w:rsidRPr="00344F77">
          <w:rPr>
            <w:rFonts w:asciiTheme="minorBidi" w:hAnsiTheme="minorBidi" w:cstheme="minorBidi"/>
            <w:noProof/>
            <w:webHidden/>
          </w:rPr>
        </w:r>
        <w:r w:rsidRPr="00344F77">
          <w:rPr>
            <w:rFonts w:asciiTheme="minorBidi" w:hAnsiTheme="minorBidi" w:cstheme="minorBidi"/>
            <w:noProof/>
            <w:webHidden/>
          </w:rPr>
          <w:fldChar w:fldCharType="separate"/>
        </w:r>
        <w:r w:rsidR="00561F9E" w:rsidRPr="00344F77">
          <w:rPr>
            <w:rFonts w:asciiTheme="minorBidi" w:hAnsiTheme="minorBidi" w:cstheme="minorBidi"/>
            <w:noProof/>
            <w:webHidden/>
          </w:rPr>
          <w:t>10</w:t>
        </w:r>
        <w:r w:rsidRPr="00344F77">
          <w:rPr>
            <w:rFonts w:asciiTheme="minorBidi" w:hAnsiTheme="minorBidi" w:cstheme="minorBidi"/>
            <w:noProof/>
            <w:webHidden/>
          </w:rPr>
          <w:fldChar w:fldCharType="end"/>
        </w:r>
      </w:hyperlink>
    </w:p>
    <w:p w:rsidR="00561F9E" w:rsidRPr="00344F77" w:rsidRDefault="00D863BB" w:rsidP="00561F9E">
      <w:pPr>
        <w:pStyle w:val="20"/>
        <w:tabs>
          <w:tab w:val="right" w:leader="dot" w:pos="8296"/>
        </w:tabs>
        <w:ind w:firstLine="480"/>
        <w:rPr>
          <w:rFonts w:asciiTheme="minorBidi" w:eastAsiaTheme="minorEastAsia" w:hAnsiTheme="minorBidi" w:cstheme="minorBidi"/>
          <w:noProof/>
          <w:sz w:val="21"/>
          <w:szCs w:val="22"/>
        </w:rPr>
      </w:pPr>
      <w:hyperlink w:anchor="_Toc381880164" w:history="1">
        <w:r w:rsidR="00561F9E" w:rsidRPr="00344F77">
          <w:rPr>
            <w:rStyle w:val="a5"/>
            <w:rFonts w:asciiTheme="minorBidi" w:hAnsiTheme="minorBidi" w:cstheme="minorBidi"/>
            <w:noProof/>
          </w:rPr>
          <w:t>系统功能特点</w:t>
        </w:r>
        <w:r w:rsidR="00561F9E" w:rsidRPr="00344F77">
          <w:rPr>
            <w:rFonts w:asciiTheme="minorBidi" w:hAnsiTheme="minorBidi" w:cstheme="minorBidi"/>
            <w:noProof/>
            <w:webHidden/>
          </w:rPr>
          <w:tab/>
        </w:r>
        <w:r w:rsidRPr="00344F77">
          <w:rPr>
            <w:rFonts w:asciiTheme="minorBidi" w:hAnsiTheme="minorBidi" w:cstheme="minorBidi"/>
            <w:noProof/>
            <w:webHidden/>
          </w:rPr>
          <w:fldChar w:fldCharType="begin"/>
        </w:r>
        <w:r w:rsidR="00561F9E" w:rsidRPr="00344F77">
          <w:rPr>
            <w:rFonts w:asciiTheme="minorBidi" w:hAnsiTheme="minorBidi" w:cstheme="minorBidi"/>
            <w:noProof/>
            <w:webHidden/>
          </w:rPr>
          <w:instrText xml:space="preserve"> PAGEREF _Toc381880164 \h </w:instrText>
        </w:r>
        <w:r w:rsidRPr="00344F77">
          <w:rPr>
            <w:rFonts w:asciiTheme="minorBidi" w:hAnsiTheme="minorBidi" w:cstheme="minorBidi"/>
            <w:noProof/>
            <w:webHidden/>
          </w:rPr>
        </w:r>
        <w:r w:rsidRPr="00344F77">
          <w:rPr>
            <w:rFonts w:asciiTheme="minorBidi" w:hAnsiTheme="minorBidi" w:cstheme="minorBidi"/>
            <w:noProof/>
            <w:webHidden/>
          </w:rPr>
          <w:fldChar w:fldCharType="separate"/>
        </w:r>
        <w:r w:rsidR="00561F9E" w:rsidRPr="00344F77">
          <w:rPr>
            <w:rFonts w:asciiTheme="minorBidi" w:hAnsiTheme="minorBidi" w:cstheme="minorBidi"/>
            <w:noProof/>
            <w:webHidden/>
          </w:rPr>
          <w:t>17</w:t>
        </w:r>
        <w:r w:rsidRPr="00344F77">
          <w:rPr>
            <w:rFonts w:asciiTheme="minorBidi" w:hAnsiTheme="minorBidi" w:cstheme="minorBidi"/>
            <w:noProof/>
            <w:webHidden/>
          </w:rPr>
          <w:fldChar w:fldCharType="end"/>
        </w:r>
      </w:hyperlink>
    </w:p>
    <w:p w:rsidR="00A7088C" w:rsidRPr="00344F77" w:rsidRDefault="00D863BB" w:rsidP="00A7088C">
      <w:pPr>
        <w:rPr>
          <w:rFonts w:asciiTheme="minorBidi" w:hAnsiTheme="minorBidi" w:cstheme="minorBidi"/>
        </w:rPr>
      </w:pPr>
      <w:r w:rsidRPr="00344F77">
        <w:rPr>
          <w:rFonts w:asciiTheme="minorBidi" w:hAnsiTheme="minorBidi" w:cstheme="minorBidi"/>
          <w:szCs w:val="21"/>
        </w:rPr>
        <w:fldChar w:fldCharType="end"/>
      </w:r>
    </w:p>
    <w:p w:rsidR="00A7088C" w:rsidRPr="00344F77" w:rsidRDefault="00A7088C" w:rsidP="00A7088C">
      <w:pPr>
        <w:pStyle w:val="1"/>
        <w:jc w:val="center"/>
        <w:rPr>
          <w:rFonts w:asciiTheme="minorBidi" w:eastAsia="黑体" w:hAnsiTheme="minorBidi" w:cstheme="minorBidi"/>
          <w:szCs w:val="48"/>
        </w:rPr>
      </w:pPr>
      <w:bookmarkStart w:id="2" w:name="_Toc381880155"/>
      <w:r w:rsidRPr="00344F77">
        <w:rPr>
          <w:rFonts w:asciiTheme="minorBidi" w:eastAsia="黑体" w:hAnsiTheme="minorBidi" w:cstheme="minorBidi"/>
          <w:szCs w:val="48"/>
        </w:rPr>
        <w:t>背景概述</w:t>
      </w:r>
      <w:bookmarkEnd w:id="2"/>
    </w:p>
    <w:p w:rsidR="00A7088C" w:rsidRPr="00344F77" w:rsidRDefault="00A7088C" w:rsidP="00A7088C">
      <w:pPr>
        <w:pStyle w:val="2"/>
        <w:rPr>
          <w:rFonts w:asciiTheme="minorBidi" w:eastAsia="宋体" w:hAnsiTheme="minorBidi" w:cstheme="minorBidi"/>
          <w:b w:val="0"/>
          <w:bCs w:val="0"/>
          <w:sz w:val="22"/>
          <w:szCs w:val="24"/>
        </w:rPr>
      </w:pPr>
      <w:bookmarkStart w:id="3" w:name="_Toc381880156"/>
      <w:r w:rsidRPr="00344F77">
        <w:rPr>
          <w:rFonts w:asciiTheme="minorBidi" w:hAnsiTheme="minorBidi" w:cstheme="minorBidi"/>
          <w:sz w:val="28"/>
        </w:rPr>
        <w:t>行业背景</w:t>
      </w:r>
      <w:bookmarkEnd w:id="3"/>
    </w:p>
    <w:p w:rsidR="00A7088C" w:rsidRDefault="00573AC4" w:rsidP="00864C4A">
      <w:pPr>
        <w:pStyle w:val="Af5"/>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s>
        <w:spacing w:line="360" w:lineRule="auto"/>
        <w:ind w:firstLine="499"/>
        <w:rPr>
          <w:rFonts w:asciiTheme="minorBidi" w:eastAsia="宋体" w:hAnsiTheme="minorBidi" w:cstheme="minorBidi"/>
          <w:color w:val="auto"/>
          <w:szCs w:val="21"/>
        </w:rPr>
      </w:pPr>
      <w:r>
        <w:rPr>
          <w:rFonts w:asciiTheme="minorBidi" w:eastAsia="宋体" w:hAnsiTheme="minorBidi" w:cstheme="minorBidi" w:hint="eastAsia"/>
          <w:color w:val="auto"/>
          <w:szCs w:val="21"/>
        </w:rPr>
        <w:t>当前，</w:t>
      </w:r>
      <w:r w:rsidR="00043AA4" w:rsidRPr="00043AA4">
        <w:rPr>
          <w:rFonts w:asciiTheme="minorBidi" w:eastAsia="宋体" w:hAnsiTheme="minorBidi" w:cstheme="minorBidi" w:hint="eastAsia"/>
          <w:color w:val="auto"/>
          <w:szCs w:val="21"/>
        </w:rPr>
        <w:t>现代化工业园企业</w:t>
      </w:r>
      <w:r w:rsidR="00864C4A">
        <w:rPr>
          <w:rFonts w:asciiTheme="minorBidi" w:eastAsia="宋体" w:hAnsiTheme="minorBidi" w:cstheme="minorBidi" w:hint="eastAsia"/>
          <w:color w:val="auto"/>
          <w:szCs w:val="21"/>
        </w:rPr>
        <w:t>模式</w:t>
      </w:r>
      <w:r w:rsidR="00043AA4" w:rsidRPr="00043AA4">
        <w:rPr>
          <w:rFonts w:asciiTheme="minorBidi" w:eastAsia="宋体" w:hAnsiTheme="minorBidi" w:cstheme="minorBidi" w:hint="eastAsia"/>
          <w:color w:val="auto"/>
          <w:szCs w:val="21"/>
        </w:rPr>
        <w:t>在</w:t>
      </w:r>
      <w:r w:rsidR="00864C4A">
        <w:rPr>
          <w:rFonts w:asciiTheme="minorBidi" w:eastAsia="宋体" w:hAnsiTheme="minorBidi" w:cstheme="minorBidi" w:hint="eastAsia"/>
          <w:color w:val="auto"/>
          <w:szCs w:val="21"/>
        </w:rPr>
        <w:t>不断</w:t>
      </w:r>
      <w:r w:rsidR="00043AA4" w:rsidRPr="00043AA4">
        <w:rPr>
          <w:rFonts w:asciiTheme="minorBidi" w:eastAsia="宋体" w:hAnsiTheme="minorBidi" w:cstheme="minorBidi" w:hint="eastAsia"/>
          <w:color w:val="auto"/>
          <w:szCs w:val="21"/>
        </w:rPr>
        <w:t>的普及和深化发展，企业的信息化建设不断深入，企业正逐步转向利用网络和计算机集</w:t>
      </w:r>
      <w:r w:rsidR="00EF46D4">
        <w:rPr>
          <w:rFonts w:asciiTheme="minorBidi" w:eastAsia="宋体" w:hAnsiTheme="minorBidi" w:cstheme="minorBidi" w:hint="eastAsia"/>
          <w:color w:val="auto"/>
          <w:szCs w:val="21"/>
        </w:rPr>
        <w:t>中处理管理、生产、销售、物流、售后服务等重要环节的大量数据。为此，现代化工业园企业</w:t>
      </w:r>
      <w:r w:rsidR="00043AA4" w:rsidRPr="00043AA4">
        <w:rPr>
          <w:rFonts w:asciiTheme="minorBidi" w:eastAsia="宋体" w:hAnsiTheme="minorBidi" w:cstheme="minorBidi" w:hint="eastAsia"/>
          <w:color w:val="auto"/>
          <w:szCs w:val="21"/>
        </w:rPr>
        <w:t>的建设、管理</w:t>
      </w:r>
      <w:r w:rsidR="00EF46D4">
        <w:rPr>
          <w:rFonts w:asciiTheme="minorBidi" w:eastAsia="宋体" w:hAnsiTheme="minorBidi" w:cstheme="minorBidi" w:hint="eastAsia"/>
          <w:color w:val="auto"/>
          <w:szCs w:val="21"/>
        </w:rPr>
        <w:t>、保障也</w:t>
      </w:r>
      <w:r w:rsidR="00043AA4" w:rsidRPr="00043AA4">
        <w:rPr>
          <w:rFonts w:asciiTheme="minorBidi" w:eastAsia="宋体" w:hAnsiTheme="minorBidi" w:cstheme="minorBidi" w:hint="eastAsia"/>
          <w:color w:val="auto"/>
          <w:szCs w:val="21"/>
        </w:rPr>
        <w:t>应该向着</w:t>
      </w:r>
      <w:r>
        <w:rPr>
          <w:rFonts w:asciiTheme="minorBidi" w:eastAsia="宋体" w:hAnsiTheme="minorBidi" w:cstheme="minorBidi" w:hint="eastAsia"/>
          <w:color w:val="auto"/>
          <w:szCs w:val="21"/>
        </w:rPr>
        <w:t>数字化、</w:t>
      </w:r>
      <w:r w:rsidR="00043AA4" w:rsidRPr="00043AA4">
        <w:rPr>
          <w:rFonts w:asciiTheme="minorBidi" w:eastAsia="宋体" w:hAnsiTheme="minorBidi" w:cstheme="minorBidi" w:hint="eastAsia"/>
          <w:color w:val="auto"/>
          <w:szCs w:val="21"/>
        </w:rPr>
        <w:t>信息化、智能化的方向发展。</w:t>
      </w:r>
    </w:p>
    <w:p w:rsidR="00573AC4" w:rsidRPr="00573AC4" w:rsidRDefault="00165D86" w:rsidP="00165D86">
      <w:pPr>
        <w:pStyle w:val="Af5"/>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s>
        <w:spacing w:line="360" w:lineRule="auto"/>
        <w:ind w:firstLine="499"/>
        <w:rPr>
          <w:rFonts w:asciiTheme="minorBidi" w:eastAsia="宋体" w:hAnsiTheme="minorBidi" w:cstheme="minorBidi"/>
          <w:color w:val="auto"/>
          <w:szCs w:val="21"/>
        </w:rPr>
      </w:pPr>
      <w:r>
        <w:rPr>
          <w:rFonts w:asciiTheme="minorBidi" w:eastAsia="宋体" w:hAnsiTheme="minorBidi" w:cstheme="minorBidi" w:hint="eastAsia"/>
          <w:color w:val="auto"/>
          <w:szCs w:val="21"/>
        </w:rPr>
        <w:t>有效部署视频监控系统</w:t>
      </w:r>
      <w:r w:rsidR="00573AC4" w:rsidRPr="00573AC4">
        <w:rPr>
          <w:rFonts w:asciiTheme="minorBidi" w:eastAsia="宋体" w:hAnsiTheme="minorBidi" w:cstheme="minorBidi" w:hint="eastAsia"/>
          <w:color w:val="auto"/>
          <w:szCs w:val="21"/>
        </w:rPr>
        <w:t>不但可以对进出</w:t>
      </w:r>
      <w:r w:rsidR="00573AC4">
        <w:rPr>
          <w:rFonts w:asciiTheme="minorBidi" w:eastAsia="宋体" w:hAnsiTheme="minorBidi" w:cstheme="minorBidi" w:hint="eastAsia"/>
          <w:color w:val="auto"/>
          <w:szCs w:val="21"/>
        </w:rPr>
        <w:t>工业园区的</w:t>
      </w:r>
      <w:r>
        <w:rPr>
          <w:rFonts w:asciiTheme="minorBidi" w:eastAsia="宋体" w:hAnsiTheme="minorBidi" w:cstheme="minorBidi" w:hint="eastAsia"/>
          <w:color w:val="auto"/>
          <w:szCs w:val="21"/>
        </w:rPr>
        <w:t>人员</w:t>
      </w:r>
      <w:r w:rsidR="00573AC4" w:rsidRPr="00573AC4">
        <w:rPr>
          <w:rFonts w:asciiTheme="minorBidi" w:eastAsia="宋体" w:hAnsiTheme="minorBidi" w:cstheme="minorBidi" w:hint="eastAsia"/>
          <w:color w:val="auto"/>
          <w:szCs w:val="21"/>
        </w:rPr>
        <w:t>、物流</w:t>
      </w:r>
      <w:r>
        <w:rPr>
          <w:rFonts w:asciiTheme="minorBidi" w:eastAsia="宋体" w:hAnsiTheme="minorBidi" w:cstheme="minorBidi" w:hint="eastAsia"/>
          <w:color w:val="auto"/>
          <w:szCs w:val="21"/>
        </w:rPr>
        <w:t>、周界</w:t>
      </w:r>
      <w:r w:rsidR="00573AC4" w:rsidRPr="00573AC4">
        <w:rPr>
          <w:rFonts w:asciiTheme="minorBidi" w:eastAsia="宋体" w:hAnsiTheme="minorBidi" w:cstheme="minorBidi" w:hint="eastAsia"/>
          <w:color w:val="auto"/>
          <w:szCs w:val="21"/>
        </w:rPr>
        <w:t>进行监控，提高工厂的安全保卫水平，而且可以通过对车间、</w:t>
      </w:r>
      <w:r>
        <w:rPr>
          <w:rFonts w:asciiTheme="minorBidi" w:eastAsia="宋体" w:hAnsiTheme="minorBidi" w:cstheme="minorBidi" w:hint="eastAsia"/>
          <w:color w:val="auto"/>
          <w:szCs w:val="21"/>
        </w:rPr>
        <w:t>仓储、</w:t>
      </w:r>
      <w:r w:rsidR="00573AC4" w:rsidRPr="00573AC4">
        <w:rPr>
          <w:rFonts w:asciiTheme="minorBidi" w:eastAsia="宋体" w:hAnsiTheme="minorBidi" w:cstheme="minorBidi" w:hint="eastAsia"/>
          <w:color w:val="auto"/>
          <w:szCs w:val="21"/>
        </w:rPr>
        <w:t>生产线、办公区</w:t>
      </w:r>
      <w:r>
        <w:rPr>
          <w:rFonts w:asciiTheme="minorBidi" w:eastAsia="宋体" w:hAnsiTheme="minorBidi" w:cstheme="minorBidi" w:hint="eastAsia"/>
          <w:color w:val="auto"/>
          <w:szCs w:val="21"/>
        </w:rPr>
        <w:t>等</w:t>
      </w:r>
      <w:r w:rsidR="00573AC4" w:rsidRPr="00573AC4">
        <w:rPr>
          <w:rFonts w:asciiTheme="minorBidi" w:eastAsia="宋体" w:hAnsiTheme="minorBidi" w:cstheme="minorBidi" w:hint="eastAsia"/>
          <w:color w:val="auto"/>
          <w:szCs w:val="21"/>
        </w:rPr>
        <w:t>的</w:t>
      </w:r>
      <w:r w:rsidR="00480014">
        <w:rPr>
          <w:rFonts w:asciiTheme="minorBidi" w:eastAsia="宋体" w:hAnsiTheme="minorBidi" w:cstheme="minorBidi" w:hint="eastAsia"/>
          <w:color w:val="auto"/>
          <w:szCs w:val="21"/>
        </w:rPr>
        <w:t>视频</w:t>
      </w:r>
      <w:r w:rsidR="00573AC4" w:rsidRPr="00573AC4">
        <w:rPr>
          <w:rFonts w:asciiTheme="minorBidi" w:eastAsia="宋体" w:hAnsiTheme="minorBidi" w:cstheme="minorBidi" w:hint="eastAsia"/>
          <w:color w:val="auto"/>
          <w:szCs w:val="21"/>
        </w:rPr>
        <w:t>监控</w:t>
      </w:r>
      <w:r w:rsidR="00480014">
        <w:rPr>
          <w:rFonts w:asciiTheme="minorBidi" w:eastAsia="宋体" w:hAnsiTheme="minorBidi" w:cstheme="minorBidi" w:hint="eastAsia"/>
          <w:color w:val="auto"/>
          <w:szCs w:val="21"/>
        </w:rPr>
        <w:t>和录像记录</w:t>
      </w:r>
      <w:r w:rsidR="00573AC4" w:rsidRPr="00573AC4">
        <w:rPr>
          <w:rFonts w:asciiTheme="minorBidi" w:eastAsia="宋体" w:hAnsiTheme="minorBidi" w:cstheme="minorBidi" w:hint="eastAsia"/>
          <w:color w:val="auto"/>
          <w:szCs w:val="21"/>
        </w:rPr>
        <w:t>，</w:t>
      </w:r>
      <w:r w:rsidR="0098784B">
        <w:rPr>
          <w:rFonts w:asciiTheme="minorBidi" w:eastAsia="宋体" w:hAnsiTheme="minorBidi" w:cstheme="minorBidi" w:hint="eastAsia"/>
          <w:color w:val="auto"/>
          <w:szCs w:val="21"/>
        </w:rPr>
        <w:t>便于生产调度、</w:t>
      </w:r>
      <w:r w:rsidR="00480014">
        <w:rPr>
          <w:rFonts w:asciiTheme="minorBidi" w:eastAsia="宋体" w:hAnsiTheme="minorBidi" w:cstheme="minorBidi" w:hint="eastAsia"/>
          <w:color w:val="auto"/>
          <w:szCs w:val="21"/>
        </w:rPr>
        <w:t>指挥</w:t>
      </w:r>
      <w:r w:rsidR="0098784B">
        <w:rPr>
          <w:rFonts w:asciiTheme="minorBidi" w:eastAsia="宋体" w:hAnsiTheme="minorBidi" w:cstheme="minorBidi" w:hint="eastAsia"/>
          <w:color w:val="auto"/>
          <w:szCs w:val="21"/>
        </w:rPr>
        <w:t>和数据统计分析</w:t>
      </w:r>
      <w:r w:rsidR="00480014">
        <w:rPr>
          <w:rFonts w:asciiTheme="minorBidi" w:eastAsia="宋体" w:hAnsiTheme="minorBidi" w:cstheme="minorBidi" w:hint="eastAsia"/>
          <w:color w:val="auto"/>
          <w:szCs w:val="21"/>
        </w:rPr>
        <w:t>，利用</w:t>
      </w:r>
      <w:r w:rsidRPr="00573AC4">
        <w:rPr>
          <w:rFonts w:asciiTheme="minorBidi" w:eastAsia="宋体" w:hAnsiTheme="minorBidi" w:cstheme="minorBidi" w:hint="eastAsia"/>
          <w:color w:val="auto"/>
          <w:szCs w:val="21"/>
        </w:rPr>
        <w:t>科技的手段提高</w:t>
      </w:r>
      <w:r w:rsidR="00573AC4" w:rsidRPr="00573AC4">
        <w:rPr>
          <w:rFonts w:asciiTheme="minorBidi" w:eastAsia="宋体" w:hAnsiTheme="minorBidi" w:cstheme="minorBidi" w:hint="eastAsia"/>
          <w:color w:val="auto"/>
          <w:szCs w:val="21"/>
        </w:rPr>
        <w:t>企业管理水平和生产效率</w:t>
      </w:r>
      <w:r>
        <w:rPr>
          <w:rFonts w:asciiTheme="minorBidi" w:eastAsia="宋体" w:hAnsiTheme="minorBidi" w:cstheme="minorBidi" w:hint="eastAsia"/>
          <w:color w:val="auto"/>
          <w:szCs w:val="21"/>
        </w:rPr>
        <w:t>，</w:t>
      </w:r>
      <w:r w:rsidR="00573AC4" w:rsidRPr="00573AC4">
        <w:rPr>
          <w:rFonts w:asciiTheme="minorBidi" w:eastAsia="宋体" w:hAnsiTheme="minorBidi" w:cstheme="minorBidi" w:hint="eastAsia"/>
          <w:color w:val="auto"/>
          <w:szCs w:val="21"/>
        </w:rPr>
        <w:t>保证</w:t>
      </w:r>
      <w:r>
        <w:rPr>
          <w:rFonts w:asciiTheme="minorBidi" w:eastAsia="宋体" w:hAnsiTheme="minorBidi" w:cstheme="minorBidi" w:hint="eastAsia"/>
          <w:color w:val="auto"/>
          <w:szCs w:val="21"/>
        </w:rPr>
        <w:t>园区内</w:t>
      </w:r>
      <w:r w:rsidR="00573AC4" w:rsidRPr="00573AC4">
        <w:rPr>
          <w:rFonts w:asciiTheme="minorBidi" w:eastAsia="宋体" w:hAnsiTheme="minorBidi" w:cstheme="minorBidi" w:hint="eastAsia"/>
          <w:color w:val="auto"/>
          <w:szCs w:val="21"/>
        </w:rPr>
        <w:t>人</w:t>
      </w:r>
      <w:r>
        <w:rPr>
          <w:rFonts w:asciiTheme="minorBidi" w:eastAsia="宋体" w:hAnsiTheme="minorBidi" w:cstheme="minorBidi" w:hint="eastAsia"/>
          <w:color w:val="auto"/>
          <w:szCs w:val="21"/>
        </w:rPr>
        <w:t>员</w:t>
      </w:r>
      <w:r w:rsidR="00573AC4" w:rsidRPr="00573AC4">
        <w:rPr>
          <w:rFonts w:asciiTheme="minorBidi" w:eastAsia="宋体" w:hAnsiTheme="minorBidi" w:cstheme="minorBidi" w:hint="eastAsia"/>
          <w:color w:val="auto"/>
          <w:szCs w:val="21"/>
        </w:rPr>
        <w:t>、财</w:t>
      </w:r>
      <w:r>
        <w:rPr>
          <w:rFonts w:asciiTheme="minorBidi" w:eastAsia="宋体" w:hAnsiTheme="minorBidi" w:cstheme="minorBidi" w:hint="eastAsia"/>
          <w:color w:val="auto"/>
          <w:szCs w:val="21"/>
        </w:rPr>
        <w:t>产</w:t>
      </w:r>
      <w:r w:rsidR="00573AC4" w:rsidRPr="00573AC4">
        <w:rPr>
          <w:rFonts w:asciiTheme="minorBidi" w:eastAsia="宋体" w:hAnsiTheme="minorBidi" w:cstheme="minorBidi" w:hint="eastAsia"/>
          <w:color w:val="auto"/>
          <w:szCs w:val="21"/>
        </w:rPr>
        <w:t>、物</w:t>
      </w:r>
      <w:r w:rsidR="0098784B">
        <w:rPr>
          <w:rFonts w:asciiTheme="minorBidi" w:eastAsia="宋体" w:hAnsiTheme="minorBidi" w:cstheme="minorBidi" w:hint="eastAsia"/>
          <w:color w:val="auto"/>
          <w:szCs w:val="21"/>
        </w:rPr>
        <w:t>资</w:t>
      </w:r>
      <w:r w:rsidR="00573AC4" w:rsidRPr="00573AC4">
        <w:rPr>
          <w:rFonts w:asciiTheme="minorBidi" w:eastAsia="宋体" w:hAnsiTheme="minorBidi" w:cstheme="minorBidi" w:hint="eastAsia"/>
          <w:color w:val="auto"/>
          <w:szCs w:val="21"/>
        </w:rPr>
        <w:t>的安全。</w:t>
      </w:r>
    </w:p>
    <w:p w:rsidR="00A7088C" w:rsidRPr="00344F77" w:rsidRDefault="00A7088C" w:rsidP="00A7088C">
      <w:pPr>
        <w:pStyle w:val="2"/>
        <w:rPr>
          <w:rFonts w:asciiTheme="minorBidi" w:hAnsiTheme="minorBidi" w:cstheme="minorBidi"/>
          <w:sz w:val="28"/>
        </w:rPr>
      </w:pPr>
      <w:bookmarkStart w:id="4" w:name="_Toc381880157"/>
      <w:r w:rsidRPr="00344F77">
        <w:rPr>
          <w:rFonts w:asciiTheme="minorBidi" w:hAnsiTheme="minorBidi" w:cstheme="minorBidi"/>
          <w:sz w:val="28"/>
        </w:rPr>
        <w:lastRenderedPageBreak/>
        <w:t>视频监控系统背景介绍</w:t>
      </w:r>
      <w:bookmarkEnd w:id="4"/>
    </w:p>
    <w:p w:rsidR="00A7088C" w:rsidRPr="00344F77" w:rsidRDefault="00A7088C" w:rsidP="00A7088C">
      <w:pPr>
        <w:numPr>
          <w:ilvl w:val="1"/>
          <w:numId w:val="6"/>
        </w:numPr>
        <w:spacing w:line="360" w:lineRule="auto"/>
        <w:rPr>
          <w:rFonts w:asciiTheme="minorBidi" w:hAnsiTheme="minorBidi" w:cstheme="minorBidi"/>
          <w:b/>
          <w:sz w:val="24"/>
          <w:szCs w:val="28"/>
        </w:rPr>
      </w:pPr>
      <w:r w:rsidRPr="00344F77">
        <w:rPr>
          <w:rFonts w:asciiTheme="minorBidi" w:hAnsiTheme="minorBidi" w:cstheme="minorBidi"/>
          <w:b/>
          <w:sz w:val="24"/>
          <w:szCs w:val="28"/>
        </w:rPr>
        <w:t>高清视频监控系统简述</w:t>
      </w:r>
    </w:p>
    <w:p w:rsidR="00A7088C" w:rsidRPr="00344F77" w:rsidRDefault="00C413D8" w:rsidP="00A7088C">
      <w:pPr>
        <w:pStyle w:val="a9"/>
        <w:spacing w:line="360" w:lineRule="auto"/>
        <w:ind w:leftChars="200" w:left="420"/>
        <w:rPr>
          <w:rFonts w:asciiTheme="minorBidi" w:hAnsiTheme="minorBidi" w:cstheme="minorBidi"/>
          <w:szCs w:val="21"/>
        </w:rPr>
      </w:pPr>
      <w:r>
        <w:rPr>
          <w:rFonts w:asciiTheme="minorBidi" w:hAnsiTheme="minorBidi" w:cstheme="minorBidi" w:hint="eastAsia"/>
          <w:szCs w:val="21"/>
        </w:rPr>
        <w:t>百万</w:t>
      </w:r>
      <w:r w:rsidR="00A7088C" w:rsidRPr="00344F77">
        <w:rPr>
          <w:rFonts w:asciiTheme="minorBidi" w:hAnsiTheme="minorBidi" w:cstheme="minorBidi"/>
          <w:szCs w:val="21"/>
        </w:rPr>
        <w:t>高清监控系统的目的是为了确保用户能够直观的感受到最优质的视频监控图像。它充分的运用到了现有的计算机技术以及网络通讯技术，在完成高清图像采集与压缩编码的同时，通过</w:t>
      </w:r>
      <w:r w:rsidR="00A7088C" w:rsidRPr="00344F77">
        <w:rPr>
          <w:rFonts w:asciiTheme="minorBidi" w:hAnsiTheme="minorBidi" w:cstheme="minorBidi"/>
          <w:szCs w:val="21"/>
        </w:rPr>
        <w:t>TCP/IP</w:t>
      </w:r>
      <w:r w:rsidR="00A7088C" w:rsidRPr="00344F77">
        <w:rPr>
          <w:rFonts w:asciiTheme="minorBidi" w:hAnsiTheme="minorBidi" w:cstheme="minorBidi"/>
          <w:szCs w:val="21"/>
        </w:rPr>
        <w:t>网络将视频传输至向它发出需求的应用，进而满足了我们设计之初对视频监控体系的需求，如：实时预览、存储和回放、控制、第三方联动、智能分析等。</w:t>
      </w:r>
    </w:p>
    <w:p w:rsidR="00A7088C" w:rsidRPr="00344F77" w:rsidRDefault="00A7088C" w:rsidP="00A7088C">
      <w:pPr>
        <w:pStyle w:val="a9"/>
        <w:spacing w:line="360" w:lineRule="auto"/>
        <w:ind w:leftChars="200" w:left="420"/>
        <w:rPr>
          <w:rFonts w:asciiTheme="minorBidi" w:hAnsiTheme="minorBidi" w:cstheme="minorBidi"/>
          <w:szCs w:val="21"/>
        </w:rPr>
      </w:pPr>
      <w:r w:rsidRPr="00344F77">
        <w:rPr>
          <w:rFonts w:asciiTheme="minorBidi" w:hAnsiTheme="minorBidi" w:cstheme="minorBidi"/>
          <w:szCs w:val="21"/>
        </w:rPr>
        <w:t>在实际应用中，我们可以将基本的视频监控体系划分为四大模块，即：摄像机端、传输网络、存储端和用户端，具体如下图表：</w:t>
      </w:r>
    </w:p>
    <w:p w:rsidR="00A7088C" w:rsidRPr="00344F77" w:rsidRDefault="00A7088C" w:rsidP="00A7088C">
      <w:pPr>
        <w:pStyle w:val="a9"/>
        <w:spacing w:line="360" w:lineRule="auto"/>
        <w:ind w:left="420" w:firstLineChars="0" w:firstLine="0"/>
        <w:jc w:val="center"/>
        <w:rPr>
          <w:rFonts w:asciiTheme="minorBidi" w:hAnsiTheme="minorBidi" w:cstheme="minorBidi"/>
          <w:szCs w:val="21"/>
        </w:rPr>
      </w:pPr>
      <w:r w:rsidRPr="00344F77">
        <w:rPr>
          <w:rFonts w:asciiTheme="minorBidi" w:hAnsiTheme="minorBidi" w:cstheme="minorBidi"/>
          <w:noProof/>
          <w:szCs w:val="21"/>
        </w:rPr>
        <w:tab/>
      </w:r>
      <w:r w:rsidRPr="00344F77">
        <w:rPr>
          <w:rFonts w:asciiTheme="minorBidi" w:hAnsiTheme="minorBidi" w:cstheme="minorBidi"/>
          <w:noProof/>
          <w:szCs w:val="21"/>
        </w:rPr>
        <w:drawing>
          <wp:inline distT="0" distB="0" distL="0" distR="0">
            <wp:extent cx="4080510" cy="3207385"/>
            <wp:effectExtent l="0" t="0" r="0" b="0"/>
            <wp:docPr id="105" name="图片 105" descr="系统四大组成模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系统四大组成模块"/>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080510" cy="3207385"/>
                    </a:xfrm>
                    <a:prstGeom prst="rect">
                      <a:avLst/>
                    </a:prstGeom>
                    <a:noFill/>
                    <a:ln>
                      <a:noFill/>
                    </a:ln>
                  </pic:spPr>
                </pic:pic>
              </a:graphicData>
            </a:graphic>
          </wp:inline>
        </w:drawing>
      </w:r>
    </w:p>
    <w:p w:rsidR="00A7088C" w:rsidRPr="00344F77" w:rsidRDefault="00A7088C" w:rsidP="00C413D8">
      <w:pPr>
        <w:pStyle w:val="Af5"/>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s>
        <w:spacing w:line="360" w:lineRule="auto"/>
        <w:rPr>
          <w:rFonts w:asciiTheme="minorBidi" w:eastAsia="宋体" w:hAnsiTheme="minorBidi" w:cstheme="minorBidi"/>
          <w:color w:val="auto"/>
          <w:sz w:val="24"/>
          <w:szCs w:val="24"/>
        </w:rPr>
      </w:pPr>
    </w:p>
    <w:p w:rsidR="00A7088C" w:rsidRPr="00344F77" w:rsidRDefault="00A7088C" w:rsidP="00A7088C">
      <w:pPr>
        <w:numPr>
          <w:ilvl w:val="1"/>
          <w:numId w:val="6"/>
        </w:numPr>
        <w:spacing w:line="360" w:lineRule="auto"/>
        <w:rPr>
          <w:rFonts w:asciiTheme="minorBidi" w:hAnsiTheme="minorBidi" w:cstheme="minorBidi"/>
          <w:b/>
          <w:sz w:val="24"/>
          <w:szCs w:val="28"/>
        </w:rPr>
      </w:pPr>
      <w:r w:rsidRPr="00344F77">
        <w:rPr>
          <w:rFonts w:asciiTheme="minorBidi" w:hAnsiTheme="minorBidi" w:cstheme="minorBidi"/>
          <w:b/>
          <w:sz w:val="24"/>
          <w:szCs w:val="28"/>
        </w:rPr>
        <w:t>单元介绍</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tblPr>
      <w:tblGrid>
        <w:gridCol w:w="754"/>
        <w:gridCol w:w="1468"/>
        <w:gridCol w:w="1559"/>
        <w:gridCol w:w="2269"/>
        <w:gridCol w:w="2472"/>
      </w:tblGrid>
      <w:tr w:rsidR="00A7088C" w:rsidRPr="00344F77" w:rsidTr="00C413D8">
        <w:tc>
          <w:tcPr>
            <w:tcW w:w="754" w:type="dxa"/>
            <w:tcBorders>
              <w:top w:val="single" w:sz="8" w:space="0" w:color="FFFFFF"/>
              <w:left w:val="single" w:sz="8" w:space="0" w:color="FFFFFF"/>
              <w:bottom w:val="single" w:sz="24" w:space="0" w:color="FFFFFF"/>
              <w:right w:val="single" w:sz="8" w:space="0" w:color="FFFFFF"/>
            </w:tcBorders>
            <w:shd w:val="clear" w:color="auto" w:fill="4F81BD"/>
            <w:vAlign w:val="center"/>
          </w:tcPr>
          <w:p w:rsidR="00A7088C" w:rsidRPr="00344F77" w:rsidRDefault="00A7088C" w:rsidP="00C413D8">
            <w:pPr>
              <w:spacing w:line="360" w:lineRule="auto"/>
              <w:jc w:val="center"/>
              <w:rPr>
                <w:rFonts w:asciiTheme="minorBidi" w:hAnsiTheme="minorBidi" w:cstheme="minorBidi"/>
                <w:b/>
                <w:bCs/>
                <w:color w:val="FFFFFF"/>
                <w:sz w:val="18"/>
              </w:rPr>
            </w:pPr>
          </w:p>
        </w:tc>
        <w:tc>
          <w:tcPr>
            <w:tcW w:w="1468" w:type="dxa"/>
            <w:tcBorders>
              <w:top w:val="single" w:sz="8" w:space="0" w:color="FFFFFF"/>
              <w:left w:val="single" w:sz="8" w:space="0" w:color="FFFFFF"/>
              <w:bottom w:val="single" w:sz="24" w:space="0" w:color="FFFFFF"/>
              <w:right w:val="single" w:sz="8" w:space="0" w:color="FFFFFF"/>
            </w:tcBorders>
            <w:shd w:val="clear" w:color="auto" w:fill="4F81BD"/>
            <w:vAlign w:val="center"/>
          </w:tcPr>
          <w:p w:rsidR="00A7088C" w:rsidRPr="00344F77" w:rsidRDefault="00A7088C" w:rsidP="00C413D8">
            <w:pPr>
              <w:spacing w:line="360" w:lineRule="auto"/>
              <w:jc w:val="center"/>
              <w:rPr>
                <w:rFonts w:asciiTheme="minorBidi" w:hAnsiTheme="minorBidi" w:cstheme="minorBidi"/>
                <w:b/>
                <w:bCs/>
                <w:color w:val="FFFFFF"/>
                <w:sz w:val="18"/>
              </w:rPr>
            </w:pPr>
            <w:r w:rsidRPr="00344F77">
              <w:rPr>
                <w:rFonts w:asciiTheme="minorBidi" w:hAnsiTheme="minorBidi" w:cstheme="minorBidi"/>
                <w:b/>
                <w:bCs/>
                <w:color w:val="FFFFFF"/>
                <w:sz w:val="18"/>
              </w:rPr>
              <w:t>摄像机端</w:t>
            </w:r>
          </w:p>
        </w:tc>
        <w:tc>
          <w:tcPr>
            <w:tcW w:w="1559" w:type="dxa"/>
            <w:tcBorders>
              <w:top w:val="single" w:sz="8" w:space="0" w:color="FFFFFF"/>
              <w:left w:val="single" w:sz="8" w:space="0" w:color="FFFFFF"/>
              <w:bottom w:val="single" w:sz="24" w:space="0" w:color="FFFFFF"/>
              <w:right w:val="single" w:sz="8" w:space="0" w:color="FFFFFF"/>
            </w:tcBorders>
            <w:shd w:val="clear" w:color="auto" w:fill="4F81BD"/>
            <w:vAlign w:val="center"/>
          </w:tcPr>
          <w:p w:rsidR="00A7088C" w:rsidRPr="00344F77" w:rsidRDefault="00A7088C" w:rsidP="00C413D8">
            <w:pPr>
              <w:spacing w:line="360" w:lineRule="auto"/>
              <w:jc w:val="center"/>
              <w:rPr>
                <w:rFonts w:asciiTheme="minorBidi" w:hAnsiTheme="minorBidi" w:cstheme="minorBidi"/>
                <w:b/>
                <w:bCs/>
                <w:color w:val="FFFFFF"/>
                <w:sz w:val="18"/>
              </w:rPr>
            </w:pPr>
            <w:r w:rsidRPr="00344F77">
              <w:rPr>
                <w:rFonts w:asciiTheme="minorBidi" w:hAnsiTheme="minorBidi" w:cstheme="minorBidi"/>
                <w:b/>
                <w:bCs/>
                <w:color w:val="FFFFFF"/>
                <w:sz w:val="18"/>
              </w:rPr>
              <w:t>传输网络</w:t>
            </w:r>
          </w:p>
        </w:tc>
        <w:tc>
          <w:tcPr>
            <w:tcW w:w="2269" w:type="dxa"/>
            <w:tcBorders>
              <w:top w:val="single" w:sz="8" w:space="0" w:color="FFFFFF"/>
              <w:left w:val="single" w:sz="8" w:space="0" w:color="FFFFFF"/>
              <w:bottom w:val="single" w:sz="24" w:space="0" w:color="FFFFFF"/>
              <w:right w:val="single" w:sz="8" w:space="0" w:color="FFFFFF"/>
            </w:tcBorders>
            <w:shd w:val="clear" w:color="auto" w:fill="4F81BD"/>
            <w:vAlign w:val="center"/>
          </w:tcPr>
          <w:p w:rsidR="00A7088C" w:rsidRPr="00344F77" w:rsidRDefault="00A7088C" w:rsidP="00C413D8">
            <w:pPr>
              <w:spacing w:line="360" w:lineRule="auto"/>
              <w:jc w:val="center"/>
              <w:rPr>
                <w:rFonts w:asciiTheme="minorBidi" w:hAnsiTheme="minorBidi" w:cstheme="minorBidi"/>
                <w:b/>
                <w:bCs/>
                <w:color w:val="FFFFFF"/>
                <w:sz w:val="18"/>
              </w:rPr>
            </w:pPr>
            <w:r w:rsidRPr="00344F77">
              <w:rPr>
                <w:rFonts w:asciiTheme="minorBidi" w:hAnsiTheme="minorBidi" w:cstheme="minorBidi"/>
                <w:b/>
                <w:bCs/>
                <w:color w:val="FFFFFF"/>
                <w:sz w:val="18"/>
              </w:rPr>
              <w:t>存储端</w:t>
            </w:r>
          </w:p>
        </w:tc>
        <w:tc>
          <w:tcPr>
            <w:tcW w:w="2472" w:type="dxa"/>
            <w:tcBorders>
              <w:top w:val="single" w:sz="8" w:space="0" w:color="FFFFFF"/>
              <w:left w:val="single" w:sz="8" w:space="0" w:color="FFFFFF"/>
              <w:bottom w:val="single" w:sz="24" w:space="0" w:color="FFFFFF"/>
              <w:right w:val="single" w:sz="8" w:space="0" w:color="FFFFFF"/>
            </w:tcBorders>
            <w:shd w:val="clear" w:color="auto" w:fill="4F81BD"/>
            <w:vAlign w:val="center"/>
          </w:tcPr>
          <w:p w:rsidR="00A7088C" w:rsidRPr="00344F77" w:rsidRDefault="00A7088C" w:rsidP="00C413D8">
            <w:pPr>
              <w:spacing w:line="360" w:lineRule="auto"/>
              <w:jc w:val="center"/>
              <w:rPr>
                <w:rFonts w:asciiTheme="minorBidi" w:hAnsiTheme="minorBidi" w:cstheme="minorBidi"/>
                <w:b/>
                <w:bCs/>
                <w:color w:val="FFFFFF"/>
                <w:sz w:val="18"/>
              </w:rPr>
            </w:pPr>
            <w:r w:rsidRPr="00344F77">
              <w:rPr>
                <w:rFonts w:asciiTheme="minorBidi" w:hAnsiTheme="minorBidi" w:cstheme="minorBidi"/>
                <w:b/>
                <w:bCs/>
                <w:color w:val="FFFFFF"/>
                <w:sz w:val="18"/>
              </w:rPr>
              <w:t>用户端</w:t>
            </w:r>
          </w:p>
        </w:tc>
      </w:tr>
      <w:tr w:rsidR="00A7088C" w:rsidRPr="00344F77" w:rsidTr="00C413D8">
        <w:trPr>
          <w:trHeight w:val="1187"/>
        </w:trPr>
        <w:tc>
          <w:tcPr>
            <w:tcW w:w="754" w:type="dxa"/>
            <w:tcBorders>
              <w:top w:val="single" w:sz="8" w:space="0" w:color="FFFFFF"/>
              <w:left w:val="single" w:sz="8" w:space="0" w:color="FFFFFF"/>
              <w:bottom w:val="single" w:sz="8" w:space="0" w:color="FFFFFF"/>
              <w:right w:val="single" w:sz="24" w:space="0" w:color="FFFFFF"/>
            </w:tcBorders>
            <w:shd w:val="clear" w:color="auto" w:fill="4F81BD"/>
            <w:vAlign w:val="center"/>
          </w:tcPr>
          <w:p w:rsidR="00A7088C" w:rsidRPr="00344F77" w:rsidRDefault="00A7088C" w:rsidP="00C413D8">
            <w:pPr>
              <w:spacing w:line="360" w:lineRule="auto"/>
              <w:jc w:val="center"/>
              <w:rPr>
                <w:rFonts w:asciiTheme="minorBidi" w:hAnsiTheme="minorBidi" w:cstheme="minorBidi"/>
                <w:b/>
                <w:bCs/>
                <w:color w:val="FFFFFF"/>
                <w:sz w:val="18"/>
              </w:rPr>
            </w:pPr>
            <w:r w:rsidRPr="00344F77">
              <w:rPr>
                <w:rFonts w:asciiTheme="minorBidi" w:hAnsiTheme="minorBidi" w:cstheme="minorBidi"/>
                <w:b/>
                <w:bCs/>
                <w:color w:val="FFFFFF"/>
                <w:sz w:val="18"/>
              </w:rPr>
              <w:t>功能</w:t>
            </w:r>
          </w:p>
        </w:tc>
        <w:tc>
          <w:tcPr>
            <w:tcW w:w="1468" w:type="dxa"/>
            <w:tcBorders>
              <w:top w:val="single" w:sz="8" w:space="0" w:color="FFFFFF"/>
              <w:left w:val="single" w:sz="8" w:space="0" w:color="FFFFFF"/>
              <w:bottom w:val="single" w:sz="8" w:space="0" w:color="FFFFFF"/>
              <w:right w:val="single" w:sz="8" w:space="0" w:color="FFFFFF"/>
            </w:tcBorders>
            <w:shd w:val="clear" w:color="auto" w:fill="BFBFBF" w:themeFill="background1" w:themeFillShade="BF"/>
            <w:vAlign w:val="center"/>
          </w:tcPr>
          <w:p w:rsidR="00A7088C" w:rsidRPr="00344F77" w:rsidRDefault="00A7088C" w:rsidP="00C413D8">
            <w:pPr>
              <w:spacing w:line="360" w:lineRule="auto"/>
              <w:jc w:val="center"/>
              <w:rPr>
                <w:rFonts w:asciiTheme="minorBidi" w:hAnsiTheme="minorBidi" w:cstheme="minorBidi"/>
                <w:sz w:val="18"/>
              </w:rPr>
            </w:pPr>
            <w:r w:rsidRPr="00344F77">
              <w:rPr>
                <w:rFonts w:asciiTheme="minorBidi" w:hAnsiTheme="minorBidi" w:cstheme="minorBidi"/>
                <w:sz w:val="18"/>
              </w:rPr>
              <w:t>信号采集、压缩、网络编码</w:t>
            </w:r>
          </w:p>
        </w:tc>
        <w:tc>
          <w:tcPr>
            <w:tcW w:w="1559" w:type="dxa"/>
            <w:tcBorders>
              <w:top w:val="single" w:sz="8" w:space="0" w:color="FFFFFF"/>
              <w:left w:val="single" w:sz="8" w:space="0" w:color="FFFFFF"/>
              <w:bottom w:val="single" w:sz="8" w:space="0" w:color="FFFFFF"/>
              <w:right w:val="single" w:sz="8" w:space="0" w:color="FFFFFF"/>
            </w:tcBorders>
            <w:shd w:val="clear" w:color="auto" w:fill="BFBFBF" w:themeFill="background1" w:themeFillShade="BF"/>
            <w:vAlign w:val="center"/>
          </w:tcPr>
          <w:p w:rsidR="00A7088C" w:rsidRPr="00344F77" w:rsidRDefault="00A7088C" w:rsidP="00C413D8">
            <w:pPr>
              <w:spacing w:line="360" w:lineRule="auto"/>
              <w:jc w:val="center"/>
              <w:rPr>
                <w:rFonts w:asciiTheme="minorBidi" w:hAnsiTheme="minorBidi" w:cstheme="minorBidi"/>
                <w:sz w:val="18"/>
              </w:rPr>
            </w:pPr>
            <w:r w:rsidRPr="00344F77">
              <w:rPr>
                <w:rFonts w:asciiTheme="minorBidi" w:hAnsiTheme="minorBidi" w:cstheme="minorBidi"/>
                <w:sz w:val="18"/>
              </w:rPr>
              <w:t>用于视频流和控制信令的传递；</w:t>
            </w:r>
          </w:p>
        </w:tc>
        <w:tc>
          <w:tcPr>
            <w:tcW w:w="2269" w:type="dxa"/>
            <w:tcBorders>
              <w:top w:val="single" w:sz="8" w:space="0" w:color="FFFFFF"/>
              <w:left w:val="single" w:sz="8" w:space="0" w:color="FFFFFF"/>
              <w:bottom w:val="single" w:sz="8" w:space="0" w:color="FFFFFF"/>
              <w:right w:val="single" w:sz="8" w:space="0" w:color="FFFFFF"/>
            </w:tcBorders>
            <w:shd w:val="clear" w:color="auto" w:fill="BFBFBF" w:themeFill="background1" w:themeFillShade="BF"/>
            <w:vAlign w:val="center"/>
          </w:tcPr>
          <w:p w:rsidR="00A7088C" w:rsidRPr="00344F77" w:rsidRDefault="00A7088C" w:rsidP="00C413D8">
            <w:pPr>
              <w:spacing w:line="360" w:lineRule="auto"/>
              <w:jc w:val="center"/>
              <w:rPr>
                <w:rFonts w:asciiTheme="minorBidi" w:hAnsiTheme="minorBidi" w:cstheme="minorBidi"/>
                <w:sz w:val="18"/>
              </w:rPr>
            </w:pPr>
            <w:r w:rsidRPr="00344F77">
              <w:rPr>
                <w:rFonts w:asciiTheme="minorBidi" w:hAnsiTheme="minorBidi" w:cstheme="minorBidi"/>
                <w:sz w:val="18"/>
              </w:rPr>
              <w:t>数据存储和转发</w:t>
            </w:r>
          </w:p>
        </w:tc>
        <w:tc>
          <w:tcPr>
            <w:tcW w:w="2472" w:type="dxa"/>
            <w:tcBorders>
              <w:top w:val="single" w:sz="8" w:space="0" w:color="FFFFFF"/>
              <w:left w:val="single" w:sz="8" w:space="0" w:color="FFFFFF"/>
              <w:bottom w:val="single" w:sz="8" w:space="0" w:color="FFFFFF"/>
              <w:right w:val="single" w:sz="8" w:space="0" w:color="FFFFFF"/>
            </w:tcBorders>
            <w:shd w:val="clear" w:color="auto" w:fill="BFBFBF" w:themeFill="background1" w:themeFillShade="BF"/>
            <w:vAlign w:val="center"/>
          </w:tcPr>
          <w:p w:rsidR="00A7088C" w:rsidRPr="00344F77" w:rsidRDefault="00A7088C" w:rsidP="00C413D8">
            <w:pPr>
              <w:spacing w:line="360" w:lineRule="auto"/>
              <w:jc w:val="center"/>
              <w:rPr>
                <w:rFonts w:asciiTheme="minorBidi" w:hAnsiTheme="minorBidi" w:cstheme="minorBidi"/>
                <w:sz w:val="18"/>
              </w:rPr>
            </w:pPr>
            <w:r w:rsidRPr="00344F77">
              <w:rPr>
                <w:rFonts w:asciiTheme="minorBidi" w:hAnsiTheme="minorBidi" w:cstheme="minorBidi"/>
                <w:sz w:val="18"/>
              </w:rPr>
              <w:t>用户对监控系统进行操作使用</w:t>
            </w:r>
          </w:p>
        </w:tc>
      </w:tr>
      <w:tr w:rsidR="00A7088C" w:rsidRPr="00344F77" w:rsidTr="00C413D8">
        <w:tc>
          <w:tcPr>
            <w:tcW w:w="754" w:type="dxa"/>
            <w:tcBorders>
              <w:top w:val="single" w:sz="8" w:space="0" w:color="FFFFFF"/>
              <w:left w:val="single" w:sz="8" w:space="0" w:color="FFFFFF"/>
              <w:bottom w:val="single" w:sz="8" w:space="0" w:color="FFFFFF"/>
              <w:right w:val="single" w:sz="24" w:space="0" w:color="FFFFFF"/>
            </w:tcBorders>
            <w:shd w:val="clear" w:color="auto" w:fill="4F81BD"/>
            <w:vAlign w:val="center"/>
          </w:tcPr>
          <w:p w:rsidR="00A7088C" w:rsidRPr="00344F77" w:rsidRDefault="00A7088C" w:rsidP="00C413D8">
            <w:pPr>
              <w:spacing w:line="360" w:lineRule="auto"/>
              <w:jc w:val="center"/>
              <w:rPr>
                <w:rFonts w:asciiTheme="minorBidi" w:hAnsiTheme="minorBidi" w:cstheme="minorBidi"/>
                <w:b/>
                <w:bCs/>
                <w:color w:val="FFFFFF"/>
                <w:sz w:val="18"/>
              </w:rPr>
            </w:pPr>
            <w:r w:rsidRPr="00344F77">
              <w:rPr>
                <w:rFonts w:asciiTheme="minorBidi" w:hAnsiTheme="minorBidi" w:cstheme="minorBidi"/>
                <w:b/>
                <w:bCs/>
                <w:color w:val="FFFFFF"/>
                <w:sz w:val="18"/>
              </w:rPr>
              <w:t>对应设备</w:t>
            </w:r>
          </w:p>
        </w:tc>
        <w:tc>
          <w:tcPr>
            <w:tcW w:w="1468" w:type="dxa"/>
            <w:tcBorders>
              <w:top w:val="single" w:sz="8" w:space="0" w:color="FFFFFF"/>
              <w:left w:val="single" w:sz="8" w:space="0" w:color="FFFFFF"/>
              <w:bottom w:val="single" w:sz="8" w:space="0" w:color="FFFFFF"/>
              <w:right w:val="single" w:sz="8" w:space="0" w:color="FFFFFF"/>
            </w:tcBorders>
            <w:shd w:val="clear" w:color="auto" w:fill="BFBFBF" w:themeFill="background1" w:themeFillShade="BF"/>
            <w:vAlign w:val="center"/>
          </w:tcPr>
          <w:p w:rsidR="00A7088C" w:rsidRPr="00344F77" w:rsidRDefault="00A7088C" w:rsidP="00C413D8">
            <w:pPr>
              <w:spacing w:line="360" w:lineRule="auto"/>
              <w:jc w:val="center"/>
              <w:rPr>
                <w:rFonts w:asciiTheme="minorBidi" w:hAnsiTheme="minorBidi" w:cstheme="minorBidi"/>
                <w:sz w:val="18"/>
              </w:rPr>
            </w:pPr>
            <w:r w:rsidRPr="00344F77">
              <w:rPr>
                <w:rFonts w:asciiTheme="minorBidi" w:hAnsiTheme="minorBidi" w:cstheme="minorBidi"/>
                <w:sz w:val="18"/>
              </w:rPr>
              <w:t>摄像机、报警设备、音频输入输</w:t>
            </w:r>
            <w:r w:rsidRPr="00344F77">
              <w:rPr>
                <w:rFonts w:asciiTheme="minorBidi" w:hAnsiTheme="minorBidi" w:cstheme="minorBidi"/>
                <w:sz w:val="18"/>
              </w:rPr>
              <w:lastRenderedPageBreak/>
              <w:t>出设备、传感器等</w:t>
            </w:r>
          </w:p>
        </w:tc>
        <w:tc>
          <w:tcPr>
            <w:tcW w:w="1559" w:type="dxa"/>
            <w:tcBorders>
              <w:top w:val="single" w:sz="8" w:space="0" w:color="FFFFFF"/>
              <w:left w:val="single" w:sz="8" w:space="0" w:color="FFFFFF"/>
              <w:bottom w:val="single" w:sz="8" w:space="0" w:color="FFFFFF"/>
              <w:right w:val="single" w:sz="8" w:space="0" w:color="FFFFFF"/>
            </w:tcBorders>
            <w:shd w:val="clear" w:color="auto" w:fill="BFBFBF" w:themeFill="background1" w:themeFillShade="BF"/>
            <w:vAlign w:val="center"/>
          </w:tcPr>
          <w:p w:rsidR="00A7088C" w:rsidRPr="00344F77" w:rsidRDefault="00C413D8" w:rsidP="00C413D8">
            <w:pPr>
              <w:spacing w:line="360" w:lineRule="auto"/>
              <w:jc w:val="center"/>
              <w:rPr>
                <w:rFonts w:asciiTheme="minorBidi" w:hAnsiTheme="minorBidi" w:cstheme="minorBidi"/>
                <w:sz w:val="18"/>
              </w:rPr>
            </w:pPr>
            <w:r>
              <w:rPr>
                <w:rFonts w:asciiTheme="minorBidi" w:hAnsiTheme="minorBidi" w:cstheme="minorBidi"/>
                <w:sz w:val="18"/>
              </w:rPr>
              <w:lastRenderedPageBreak/>
              <w:t>交换机、路由器、无线设备、</w:t>
            </w:r>
            <w:r>
              <w:rPr>
                <w:rFonts w:asciiTheme="minorBidi" w:hAnsiTheme="minorBidi" w:cstheme="minorBidi" w:hint="eastAsia"/>
                <w:sz w:val="18"/>
              </w:rPr>
              <w:t>光纤</w:t>
            </w:r>
            <w:r>
              <w:rPr>
                <w:rFonts w:asciiTheme="minorBidi" w:hAnsiTheme="minorBidi" w:cstheme="minorBidi" w:hint="eastAsia"/>
                <w:sz w:val="18"/>
              </w:rPr>
              <w:lastRenderedPageBreak/>
              <w:t>设备</w:t>
            </w:r>
            <w:r w:rsidR="00A7088C" w:rsidRPr="00344F77">
              <w:rPr>
                <w:rFonts w:asciiTheme="minorBidi" w:hAnsiTheme="minorBidi" w:cstheme="minorBidi"/>
                <w:sz w:val="18"/>
              </w:rPr>
              <w:t>等</w:t>
            </w:r>
          </w:p>
        </w:tc>
        <w:tc>
          <w:tcPr>
            <w:tcW w:w="2269" w:type="dxa"/>
            <w:tcBorders>
              <w:top w:val="single" w:sz="8" w:space="0" w:color="FFFFFF"/>
              <w:left w:val="single" w:sz="8" w:space="0" w:color="FFFFFF"/>
              <w:bottom w:val="single" w:sz="8" w:space="0" w:color="FFFFFF"/>
              <w:right w:val="single" w:sz="8" w:space="0" w:color="FFFFFF"/>
            </w:tcBorders>
            <w:shd w:val="clear" w:color="auto" w:fill="BFBFBF" w:themeFill="background1" w:themeFillShade="BF"/>
            <w:vAlign w:val="center"/>
          </w:tcPr>
          <w:p w:rsidR="00A7088C" w:rsidRPr="00344F77" w:rsidRDefault="00A7088C" w:rsidP="00C413D8">
            <w:pPr>
              <w:spacing w:line="360" w:lineRule="auto"/>
              <w:jc w:val="center"/>
              <w:rPr>
                <w:rFonts w:asciiTheme="minorBidi" w:hAnsiTheme="minorBidi" w:cstheme="minorBidi"/>
                <w:sz w:val="18"/>
              </w:rPr>
            </w:pPr>
            <w:r w:rsidRPr="00344F77">
              <w:rPr>
                <w:rFonts w:asciiTheme="minorBidi" w:hAnsiTheme="minorBidi" w:cstheme="minorBidi"/>
                <w:sz w:val="18"/>
              </w:rPr>
              <w:lastRenderedPageBreak/>
              <w:t>NVR</w:t>
            </w:r>
            <w:r w:rsidRPr="00344F77">
              <w:rPr>
                <w:rFonts w:asciiTheme="minorBidi" w:hAnsiTheme="minorBidi" w:cstheme="minorBidi"/>
                <w:sz w:val="18"/>
              </w:rPr>
              <w:t>、存储服务器、流媒体、磁盘存储阵列等</w:t>
            </w:r>
          </w:p>
        </w:tc>
        <w:tc>
          <w:tcPr>
            <w:tcW w:w="2472" w:type="dxa"/>
            <w:tcBorders>
              <w:top w:val="single" w:sz="8" w:space="0" w:color="FFFFFF"/>
              <w:left w:val="single" w:sz="8" w:space="0" w:color="FFFFFF"/>
              <w:bottom w:val="single" w:sz="8" w:space="0" w:color="FFFFFF"/>
              <w:right w:val="single" w:sz="8" w:space="0" w:color="FFFFFF"/>
            </w:tcBorders>
            <w:shd w:val="clear" w:color="auto" w:fill="BFBFBF" w:themeFill="background1" w:themeFillShade="BF"/>
            <w:vAlign w:val="center"/>
          </w:tcPr>
          <w:p w:rsidR="00A7088C" w:rsidRPr="00344F77" w:rsidRDefault="00A7088C" w:rsidP="00C413D8">
            <w:pPr>
              <w:spacing w:line="360" w:lineRule="auto"/>
              <w:jc w:val="center"/>
              <w:rPr>
                <w:rFonts w:asciiTheme="minorBidi" w:hAnsiTheme="minorBidi" w:cstheme="minorBidi"/>
                <w:sz w:val="18"/>
              </w:rPr>
            </w:pPr>
            <w:r w:rsidRPr="00344F77">
              <w:rPr>
                <w:rFonts w:asciiTheme="minorBidi" w:hAnsiTheme="minorBidi" w:cstheme="minorBidi"/>
                <w:sz w:val="18"/>
              </w:rPr>
              <w:t>客户端电脑、管理平台、</w:t>
            </w:r>
            <w:r w:rsidRPr="00344F77">
              <w:rPr>
                <w:rFonts w:asciiTheme="minorBidi" w:hAnsiTheme="minorBidi" w:cstheme="minorBidi"/>
                <w:sz w:val="18"/>
              </w:rPr>
              <w:t>WEB</w:t>
            </w:r>
            <w:r w:rsidRPr="00344F77">
              <w:rPr>
                <w:rFonts w:asciiTheme="minorBidi" w:hAnsiTheme="minorBidi" w:cstheme="minorBidi"/>
                <w:sz w:val="18"/>
              </w:rPr>
              <w:t>端、手机客户端、解码器、拼</w:t>
            </w:r>
            <w:r w:rsidRPr="00344F77">
              <w:rPr>
                <w:rFonts w:asciiTheme="minorBidi" w:hAnsiTheme="minorBidi" w:cstheme="minorBidi"/>
                <w:sz w:val="18"/>
              </w:rPr>
              <w:lastRenderedPageBreak/>
              <w:t>接屏、控制键盘等。</w:t>
            </w:r>
          </w:p>
        </w:tc>
      </w:tr>
    </w:tbl>
    <w:p w:rsidR="00A7088C" w:rsidRPr="00344F77" w:rsidRDefault="00A7088C" w:rsidP="00A7088C">
      <w:pPr>
        <w:pStyle w:val="Af5"/>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s>
        <w:spacing w:line="360" w:lineRule="auto"/>
        <w:ind w:firstLine="499"/>
        <w:rPr>
          <w:rFonts w:asciiTheme="minorBidi" w:eastAsia="宋体" w:hAnsiTheme="minorBidi" w:cstheme="minorBidi"/>
          <w:color w:val="auto"/>
          <w:sz w:val="24"/>
          <w:szCs w:val="24"/>
        </w:rPr>
      </w:pPr>
    </w:p>
    <w:p w:rsidR="00A7088C" w:rsidRPr="00344F77" w:rsidRDefault="00A7088C" w:rsidP="00A7088C">
      <w:pPr>
        <w:numPr>
          <w:ilvl w:val="1"/>
          <w:numId w:val="6"/>
        </w:numPr>
        <w:spacing w:line="360" w:lineRule="auto"/>
        <w:rPr>
          <w:rFonts w:asciiTheme="minorBidi" w:hAnsiTheme="minorBidi" w:cstheme="minorBidi"/>
          <w:b/>
          <w:sz w:val="24"/>
          <w:szCs w:val="28"/>
        </w:rPr>
      </w:pPr>
      <w:r w:rsidRPr="00344F77">
        <w:rPr>
          <w:rFonts w:asciiTheme="minorBidi" w:hAnsiTheme="minorBidi" w:cstheme="minorBidi"/>
          <w:b/>
          <w:sz w:val="24"/>
          <w:szCs w:val="28"/>
        </w:rPr>
        <w:t>高清图像分辨率表</w:t>
      </w:r>
    </w:p>
    <w:tbl>
      <w:tblPr>
        <w:tblW w:w="5000" w:type="pct"/>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tblPr>
      <w:tblGrid>
        <w:gridCol w:w="885"/>
        <w:gridCol w:w="1326"/>
        <w:gridCol w:w="1229"/>
        <w:gridCol w:w="1229"/>
        <w:gridCol w:w="1842"/>
        <w:gridCol w:w="2011"/>
      </w:tblGrid>
      <w:tr w:rsidR="00A7088C" w:rsidRPr="00344F77" w:rsidTr="00695E2E">
        <w:trPr>
          <w:trHeight w:val="548"/>
        </w:trPr>
        <w:tc>
          <w:tcPr>
            <w:tcW w:w="519" w:type="pct"/>
            <w:tcBorders>
              <w:top w:val="single" w:sz="8" w:space="0" w:color="FFFFFF"/>
              <w:left w:val="single" w:sz="8" w:space="0" w:color="FFFFFF"/>
              <w:bottom w:val="single" w:sz="24" w:space="0" w:color="FFFFFF"/>
              <w:right w:val="single" w:sz="8" w:space="0" w:color="FFFFFF"/>
            </w:tcBorders>
            <w:shd w:val="clear" w:color="auto" w:fill="4F81BD"/>
          </w:tcPr>
          <w:p w:rsidR="00A7088C" w:rsidRPr="00344F77" w:rsidRDefault="00A7088C" w:rsidP="00695E2E">
            <w:pPr>
              <w:spacing w:line="360" w:lineRule="auto"/>
              <w:rPr>
                <w:rFonts w:asciiTheme="minorBidi" w:hAnsiTheme="minorBidi" w:cstheme="minorBidi"/>
                <w:b/>
                <w:bCs/>
                <w:color w:val="FFFFFF"/>
                <w:sz w:val="18"/>
              </w:rPr>
            </w:pPr>
          </w:p>
        </w:tc>
        <w:tc>
          <w:tcPr>
            <w:tcW w:w="778" w:type="pct"/>
            <w:tcBorders>
              <w:top w:val="single" w:sz="8" w:space="0" w:color="FFFFFF"/>
              <w:left w:val="single" w:sz="8" w:space="0" w:color="FFFFFF"/>
              <w:bottom w:val="single" w:sz="24" w:space="0" w:color="FFFFFF"/>
              <w:right w:val="single" w:sz="8" w:space="0" w:color="FFFFFF"/>
            </w:tcBorders>
            <w:shd w:val="clear" w:color="auto" w:fill="4F81BD"/>
            <w:hideMark/>
          </w:tcPr>
          <w:p w:rsidR="00A7088C" w:rsidRPr="00344F77" w:rsidRDefault="00A7088C" w:rsidP="00695E2E">
            <w:pPr>
              <w:spacing w:line="360" w:lineRule="auto"/>
              <w:rPr>
                <w:rFonts w:asciiTheme="minorBidi" w:hAnsiTheme="minorBidi" w:cstheme="minorBidi"/>
                <w:b/>
                <w:bCs/>
                <w:color w:val="FFFFFF"/>
                <w:sz w:val="18"/>
              </w:rPr>
            </w:pPr>
            <w:r w:rsidRPr="00344F77">
              <w:rPr>
                <w:rFonts w:asciiTheme="minorBidi" w:hAnsiTheme="minorBidi" w:cstheme="minorBidi"/>
                <w:b/>
                <w:bCs/>
                <w:color w:val="FFFFFF"/>
                <w:sz w:val="18"/>
              </w:rPr>
              <w:t>CIF</w:t>
            </w:r>
          </w:p>
        </w:tc>
        <w:tc>
          <w:tcPr>
            <w:tcW w:w="721" w:type="pct"/>
            <w:tcBorders>
              <w:top w:val="single" w:sz="8" w:space="0" w:color="FFFFFF"/>
              <w:left w:val="single" w:sz="8" w:space="0" w:color="FFFFFF"/>
              <w:bottom w:val="single" w:sz="24" w:space="0" w:color="FFFFFF"/>
              <w:right w:val="single" w:sz="8" w:space="0" w:color="FFFFFF"/>
            </w:tcBorders>
            <w:shd w:val="clear" w:color="auto" w:fill="4F81BD"/>
            <w:hideMark/>
          </w:tcPr>
          <w:p w:rsidR="00A7088C" w:rsidRPr="00344F77" w:rsidRDefault="00A7088C" w:rsidP="00695E2E">
            <w:pPr>
              <w:spacing w:line="360" w:lineRule="auto"/>
              <w:rPr>
                <w:rFonts w:asciiTheme="minorBidi" w:hAnsiTheme="minorBidi" w:cstheme="minorBidi"/>
                <w:b/>
                <w:bCs/>
                <w:color w:val="FFFFFF"/>
                <w:sz w:val="18"/>
              </w:rPr>
            </w:pPr>
            <w:r w:rsidRPr="00344F77">
              <w:rPr>
                <w:rFonts w:asciiTheme="minorBidi" w:hAnsiTheme="minorBidi" w:cstheme="minorBidi"/>
                <w:b/>
                <w:bCs/>
                <w:color w:val="FFFFFF"/>
                <w:sz w:val="18"/>
              </w:rPr>
              <w:t>VGA</w:t>
            </w:r>
          </w:p>
        </w:tc>
        <w:tc>
          <w:tcPr>
            <w:tcW w:w="721" w:type="pct"/>
            <w:tcBorders>
              <w:top w:val="single" w:sz="8" w:space="0" w:color="FFFFFF"/>
              <w:left w:val="single" w:sz="8" w:space="0" w:color="FFFFFF"/>
              <w:bottom w:val="single" w:sz="24" w:space="0" w:color="FFFFFF"/>
              <w:right w:val="single" w:sz="8" w:space="0" w:color="FFFFFF"/>
            </w:tcBorders>
            <w:shd w:val="clear" w:color="auto" w:fill="4F81BD"/>
            <w:hideMark/>
          </w:tcPr>
          <w:p w:rsidR="00A7088C" w:rsidRPr="00344F77" w:rsidRDefault="00A7088C" w:rsidP="00695E2E">
            <w:pPr>
              <w:spacing w:line="360" w:lineRule="auto"/>
              <w:rPr>
                <w:rFonts w:asciiTheme="minorBidi" w:hAnsiTheme="minorBidi" w:cstheme="minorBidi"/>
                <w:b/>
                <w:bCs/>
                <w:color w:val="FFFFFF"/>
                <w:sz w:val="18"/>
              </w:rPr>
            </w:pPr>
            <w:r w:rsidRPr="00344F77">
              <w:rPr>
                <w:rFonts w:asciiTheme="minorBidi" w:hAnsiTheme="minorBidi" w:cstheme="minorBidi"/>
                <w:b/>
                <w:bCs/>
                <w:color w:val="FFFFFF"/>
                <w:sz w:val="18"/>
              </w:rPr>
              <w:t>D1</w:t>
            </w:r>
          </w:p>
        </w:tc>
        <w:tc>
          <w:tcPr>
            <w:tcW w:w="1081" w:type="pct"/>
            <w:tcBorders>
              <w:top w:val="single" w:sz="8" w:space="0" w:color="FFFFFF"/>
              <w:left w:val="single" w:sz="8" w:space="0" w:color="FFFFFF"/>
              <w:bottom w:val="single" w:sz="24" w:space="0" w:color="FFFFFF"/>
              <w:right w:val="single" w:sz="8" w:space="0" w:color="FFFFFF"/>
            </w:tcBorders>
            <w:shd w:val="clear" w:color="auto" w:fill="4F81BD"/>
            <w:hideMark/>
          </w:tcPr>
          <w:p w:rsidR="00A7088C" w:rsidRPr="00344F77" w:rsidRDefault="00A7088C" w:rsidP="00695E2E">
            <w:pPr>
              <w:spacing w:line="360" w:lineRule="auto"/>
              <w:rPr>
                <w:rFonts w:asciiTheme="minorBidi" w:hAnsiTheme="minorBidi" w:cstheme="minorBidi"/>
                <w:b/>
                <w:bCs/>
                <w:color w:val="FFFFFF"/>
                <w:sz w:val="18"/>
              </w:rPr>
            </w:pPr>
            <w:r w:rsidRPr="00344F77">
              <w:rPr>
                <w:rFonts w:asciiTheme="minorBidi" w:hAnsiTheme="minorBidi" w:cstheme="minorBidi"/>
                <w:b/>
                <w:bCs/>
                <w:color w:val="FFFFFF"/>
                <w:sz w:val="18"/>
              </w:rPr>
              <w:t>百万高清（</w:t>
            </w:r>
            <w:r w:rsidRPr="00344F77">
              <w:rPr>
                <w:rFonts w:asciiTheme="minorBidi" w:hAnsiTheme="minorBidi" w:cstheme="minorBidi"/>
                <w:b/>
                <w:bCs/>
                <w:color w:val="FFFFFF"/>
                <w:sz w:val="18"/>
              </w:rPr>
              <w:t>720P</w:t>
            </w:r>
            <w:r w:rsidRPr="00344F77">
              <w:rPr>
                <w:rFonts w:asciiTheme="minorBidi" w:hAnsiTheme="minorBidi" w:cstheme="minorBidi"/>
                <w:b/>
                <w:bCs/>
                <w:color w:val="FFFFFF"/>
                <w:sz w:val="18"/>
              </w:rPr>
              <w:t>）</w:t>
            </w:r>
          </w:p>
        </w:tc>
        <w:tc>
          <w:tcPr>
            <w:tcW w:w="1180" w:type="pct"/>
            <w:tcBorders>
              <w:top w:val="single" w:sz="8" w:space="0" w:color="FFFFFF"/>
              <w:left w:val="single" w:sz="8" w:space="0" w:color="FFFFFF"/>
              <w:bottom w:val="single" w:sz="24" w:space="0" w:color="FFFFFF"/>
              <w:right w:val="single" w:sz="8" w:space="0" w:color="FFFFFF"/>
            </w:tcBorders>
            <w:shd w:val="clear" w:color="auto" w:fill="4F81BD"/>
            <w:hideMark/>
          </w:tcPr>
          <w:p w:rsidR="00A7088C" w:rsidRPr="00344F77" w:rsidRDefault="00A7088C" w:rsidP="00695E2E">
            <w:pPr>
              <w:spacing w:line="360" w:lineRule="auto"/>
              <w:rPr>
                <w:rFonts w:asciiTheme="minorBidi" w:hAnsiTheme="minorBidi" w:cstheme="minorBidi"/>
                <w:b/>
                <w:bCs/>
                <w:color w:val="FFFFFF"/>
                <w:sz w:val="18"/>
              </w:rPr>
            </w:pPr>
            <w:r w:rsidRPr="00344F77">
              <w:rPr>
                <w:rFonts w:asciiTheme="minorBidi" w:hAnsiTheme="minorBidi" w:cstheme="minorBidi"/>
                <w:b/>
                <w:bCs/>
                <w:color w:val="FFFFFF"/>
                <w:sz w:val="18"/>
              </w:rPr>
              <w:t>200</w:t>
            </w:r>
            <w:r w:rsidRPr="00344F77">
              <w:rPr>
                <w:rFonts w:asciiTheme="minorBidi" w:hAnsiTheme="minorBidi" w:cstheme="minorBidi"/>
                <w:b/>
                <w:bCs/>
                <w:color w:val="FFFFFF"/>
                <w:sz w:val="18"/>
              </w:rPr>
              <w:t>万像素</w:t>
            </w:r>
            <w:r w:rsidRPr="00344F77">
              <w:rPr>
                <w:rFonts w:asciiTheme="minorBidi" w:hAnsiTheme="minorBidi" w:cstheme="minorBidi"/>
                <w:b/>
                <w:bCs/>
                <w:color w:val="FFFFFF"/>
                <w:sz w:val="18"/>
              </w:rPr>
              <w:t>(1080P)</w:t>
            </w:r>
          </w:p>
        </w:tc>
      </w:tr>
      <w:tr w:rsidR="00A7088C" w:rsidRPr="00344F77" w:rsidTr="00695E2E">
        <w:tc>
          <w:tcPr>
            <w:tcW w:w="519" w:type="pct"/>
            <w:tcBorders>
              <w:top w:val="single" w:sz="8" w:space="0" w:color="FFFFFF"/>
              <w:left w:val="single" w:sz="8" w:space="0" w:color="FFFFFF"/>
              <w:bottom w:val="nil"/>
              <w:right w:val="single" w:sz="24" w:space="0" w:color="FFFFFF"/>
            </w:tcBorders>
            <w:shd w:val="clear" w:color="auto" w:fill="4F81BD"/>
            <w:hideMark/>
          </w:tcPr>
          <w:p w:rsidR="00A7088C" w:rsidRPr="00344F77" w:rsidRDefault="00A7088C" w:rsidP="00695E2E">
            <w:pPr>
              <w:spacing w:line="360" w:lineRule="auto"/>
              <w:rPr>
                <w:rFonts w:asciiTheme="minorBidi" w:hAnsiTheme="minorBidi" w:cstheme="minorBidi"/>
                <w:b/>
                <w:bCs/>
                <w:color w:val="FFFFFF"/>
                <w:sz w:val="18"/>
              </w:rPr>
            </w:pPr>
            <w:r w:rsidRPr="00344F77">
              <w:rPr>
                <w:rFonts w:asciiTheme="minorBidi" w:hAnsiTheme="minorBidi" w:cstheme="minorBidi"/>
                <w:b/>
                <w:bCs/>
                <w:color w:val="FFFFFF"/>
                <w:sz w:val="18"/>
              </w:rPr>
              <w:t>NTSC</w:t>
            </w:r>
          </w:p>
        </w:tc>
        <w:tc>
          <w:tcPr>
            <w:tcW w:w="778" w:type="pct"/>
            <w:tcBorders>
              <w:top w:val="single" w:sz="8" w:space="0" w:color="FFFFFF"/>
              <w:left w:val="single" w:sz="8" w:space="0" w:color="FFFFFF"/>
              <w:bottom w:val="single" w:sz="8" w:space="0" w:color="FFFFFF"/>
              <w:right w:val="single" w:sz="8" w:space="0" w:color="FFFFFF"/>
            </w:tcBorders>
            <w:shd w:val="clear" w:color="auto" w:fill="BFBFBF"/>
            <w:hideMark/>
          </w:tcPr>
          <w:p w:rsidR="00A7088C" w:rsidRPr="00344F77" w:rsidRDefault="00A7088C" w:rsidP="00695E2E">
            <w:pPr>
              <w:spacing w:line="360" w:lineRule="auto"/>
              <w:rPr>
                <w:rFonts w:asciiTheme="minorBidi" w:hAnsiTheme="minorBidi" w:cstheme="minorBidi"/>
                <w:sz w:val="18"/>
              </w:rPr>
            </w:pPr>
            <w:r w:rsidRPr="00344F77">
              <w:rPr>
                <w:rFonts w:asciiTheme="minorBidi" w:hAnsiTheme="minorBidi" w:cstheme="minorBidi"/>
                <w:sz w:val="18"/>
              </w:rPr>
              <w:t>352×240</w:t>
            </w:r>
          </w:p>
        </w:tc>
        <w:tc>
          <w:tcPr>
            <w:tcW w:w="721" w:type="pct"/>
            <w:vMerge w:val="restart"/>
            <w:tcBorders>
              <w:top w:val="single" w:sz="8" w:space="0" w:color="FFFFFF"/>
              <w:left w:val="single" w:sz="8" w:space="0" w:color="FFFFFF"/>
              <w:bottom w:val="single" w:sz="8" w:space="0" w:color="FFFFFF"/>
              <w:right w:val="single" w:sz="8" w:space="0" w:color="FFFFFF"/>
            </w:tcBorders>
            <w:shd w:val="clear" w:color="auto" w:fill="BFBFBF"/>
            <w:hideMark/>
          </w:tcPr>
          <w:p w:rsidR="00A7088C" w:rsidRPr="00344F77" w:rsidRDefault="00A7088C" w:rsidP="00695E2E">
            <w:pPr>
              <w:spacing w:line="360" w:lineRule="auto"/>
              <w:rPr>
                <w:rFonts w:asciiTheme="minorBidi" w:hAnsiTheme="minorBidi" w:cstheme="minorBidi"/>
                <w:sz w:val="18"/>
              </w:rPr>
            </w:pPr>
            <w:r w:rsidRPr="00344F77">
              <w:rPr>
                <w:rFonts w:asciiTheme="minorBidi" w:hAnsiTheme="minorBidi" w:cstheme="minorBidi"/>
                <w:sz w:val="18"/>
              </w:rPr>
              <w:t>640×480</w:t>
            </w:r>
          </w:p>
        </w:tc>
        <w:tc>
          <w:tcPr>
            <w:tcW w:w="721" w:type="pct"/>
            <w:tcBorders>
              <w:top w:val="single" w:sz="8" w:space="0" w:color="FFFFFF"/>
              <w:left w:val="single" w:sz="8" w:space="0" w:color="FFFFFF"/>
              <w:bottom w:val="single" w:sz="8" w:space="0" w:color="FFFFFF"/>
              <w:right w:val="single" w:sz="8" w:space="0" w:color="FFFFFF"/>
            </w:tcBorders>
            <w:shd w:val="clear" w:color="auto" w:fill="BFBFBF"/>
            <w:hideMark/>
          </w:tcPr>
          <w:p w:rsidR="00A7088C" w:rsidRPr="00344F77" w:rsidRDefault="00A7088C" w:rsidP="00695E2E">
            <w:pPr>
              <w:spacing w:line="360" w:lineRule="auto"/>
              <w:rPr>
                <w:rFonts w:asciiTheme="minorBidi" w:hAnsiTheme="minorBidi" w:cstheme="minorBidi"/>
                <w:sz w:val="18"/>
              </w:rPr>
            </w:pPr>
            <w:r w:rsidRPr="00344F77">
              <w:rPr>
                <w:rFonts w:asciiTheme="minorBidi" w:hAnsiTheme="minorBidi" w:cstheme="minorBidi"/>
                <w:sz w:val="18"/>
              </w:rPr>
              <w:t>704×480</w:t>
            </w:r>
          </w:p>
        </w:tc>
        <w:tc>
          <w:tcPr>
            <w:tcW w:w="1081" w:type="pct"/>
            <w:vMerge w:val="restart"/>
            <w:tcBorders>
              <w:top w:val="single" w:sz="8" w:space="0" w:color="FFFFFF"/>
              <w:left w:val="single" w:sz="8" w:space="0" w:color="FFFFFF"/>
              <w:bottom w:val="single" w:sz="8" w:space="0" w:color="FFFFFF"/>
              <w:right w:val="single" w:sz="8" w:space="0" w:color="FFFFFF"/>
            </w:tcBorders>
            <w:shd w:val="clear" w:color="auto" w:fill="BFBFBF"/>
            <w:hideMark/>
          </w:tcPr>
          <w:p w:rsidR="00A7088C" w:rsidRPr="00344F77" w:rsidRDefault="00A7088C" w:rsidP="00695E2E">
            <w:pPr>
              <w:spacing w:line="360" w:lineRule="auto"/>
              <w:rPr>
                <w:rFonts w:asciiTheme="minorBidi" w:hAnsiTheme="minorBidi" w:cstheme="minorBidi"/>
                <w:sz w:val="18"/>
              </w:rPr>
            </w:pPr>
            <w:r w:rsidRPr="00344F77">
              <w:rPr>
                <w:rFonts w:asciiTheme="minorBidi" w:hAnsiTheme="minorBidi" w:cstheme="minorBidi"/>
                <w:sz w:val="18"/>
              </w:rPr>
              <w:t>1280×720</w:t>
            </w:r>
          </w:p>
        </w:tc>
        <w:tc>
          <w:tcPr>
            <w:tcW w:w="1180" w:type="pct"/>
            <w:vMerge w:val="restart"/>
            <w:tcBorders>
              <w:top w:val="single" w:sz="8" w:space="0" w:color="FFFFFF"/>
              <w:left w:val="single" w:sz="8" w:space="0" w:color="FFFFFF"/>
              <w:bottom w:val="single" w:sz="8" w:space="0" w:color="FFFFFF"/>
              <w:right w:val="single" w:sz="8" w:space="0" w:color="FFFFFF"/>
            </w:tcBorders>
            <w:shd w:val="clear" w:color="auto" w:fill="BFBFBF"/>
            <w:hideMark/>
          </w:tcPr>
          <w:p w:rsidR="00A7088C" w:rsidRPr="00344F77" w:rsidRDefault="00A7088C" w:rsidP="00695E2E">
            <w:pPr>
              <w:spacing w:line="360" w:lineRule="auto"/>
              <w:rPr>
                <w:rFonts w:asciiTheme="minorBidi" w:hAnsiTheme="minorBidi" w:cstheme="minorBidi"/>
                <w:sz w:val="18"/>
              </w:rPr>
            </w:pPr>
            <w:r w:rsidRPr="00344F77">
              <w:rPr>
                <w:rFonts w:asciiTheme="minorBidi" w:hAnsiTheme="minorBidi" w:cstheme="minorBidi"/>
                <w:sz w:val="18"/>
              </w:rPr>
              <w:t>1920×1080</w:t>
            </w:r>
          </w:p>
        </w:tc>
      </w:tr>
      <w:tr w:rsidR="00A7088C" w:rsidRPr="00344F77" w:rsidTr="00695E2E">
        <w:tc>
          <w:tcPr>
            <w:tcW w:w="519" w:type="pct"/>
            <w:tcBorders>
              <w:left w:val="single" w:sz="8" w:space="0" w:color="FFFFFF"/>
              <w:right w:val="single" w:sz="24" w:space="0" w:color="FFFFFF"/>
            </w:tcBorders>
            <w:shd w:val="clear" w:color="auto" w:fill="4F81BD"/>
            <w:hideMark/>
          </w:tcPr>
          <w:p w:rsidR="00A7088C" w:rsidRPr="00344F77" w:rsidRDefault="00A7088C" w:rsidP="00695E2E">
            <w:pPr>
              <w:spacing w:line="360" w:lineRule="auto"/>
              <w:rPr>
                <w:rFonts w:asciiTheme="minorBidi" w:hAnsiTheme="minorBidi" w:cstheme="minorBidi"/>
                <w:b/>
                <w:bCs/>
                <w:color w:val="FFFFFF"/>
                <w:sz w:val="18"/>
              </w:rPr>
            </w:pPr>
            <w:r w:rsidRPr="00344F77">
              <w:rPr>
                <w:rFonts w:asciiTheme="minorBidi" w:hAnsiTheme="minorBidi" w:cstheme="minorBidi"/>
                <w:b/>
                <w:bCs/>
                <w:color w:val="FFFFFF"/>
                <w:sz w:val="18"/>
              </w:rPr>
              <w:t>PAL</w:t>
            </w:r>
          </w:p>
        </w:tc>
        <w:tc>
          <w:tcPr>
            <w:tcW w:w="778" w:type="pct"/>
            <w:shd w:val="clear" w:color="auto" w:fill="BFBFBF"/>
            <w:hideMark/>
          </w:tcPr>
          <w:p w:rsidR="00A7088C" w:rsidRPr="00344F77" w:rsidRDefault="00A7088C" w:rsidP="00695E2E">
            <w:pPr>
              <w:spacing w:line="360" w:lineRule="auto"/>
              <w:rPr>
                <w:rFonts w:asciiTheme="minorBidi" w:hAnsiTheme="minorBidi" w:cstheme="minorBidi"/>
                <w:sz w:val="18"/>
              </w:rPr>
            </w:pPr>
            <w:r w:rsidRPr="00344F77">
              <w:rPr>
                <w:rFonts w:asciiTheme="minorBidi" w:hAnsiTheme="minorBidi" w:cstheme="minorBidi"/>
                <w:sz w:val="18"/>
              </w:rPr>
              <w:t>352×288</w:t>
            </w:r>
          </w:p>
        </w:tc>
        <w:tc>
          <w:tcPr>
            <w:tcW w:w="721" w:type="pct"/>
            <w:vMerge/>
            <w:shd w:val="clear" w:color="auto" w:fill="D3DFEE"/>
            <w:hideMark/>
          </w:tcPr>
          <w:p w:rsidR="00A7088C" w:rsidRPr="00344F77" w:rsidRDefault="00A7088C" w:rsidP="00695E2E">
            <w:pPr>
              <w:widowControl/>
              <w:jc w:val="left"/>
              <w:rPr>
                <w:rFonts w:asciiTheme="minorBidi" w:hAnsiTheme="minorBidi" w:cstheme="minorBidi"/>
                <w:sz w:val="18"/>
              </w:rPr>
            </w:pPr>
          </w:p>
        </w:tc>
        <w:tc>
          <w:tcPr>
            <w:tcW w:w="721" w:type="pct"/>
            <w:shd w:val="clear" w:color="auto" w:fill="BFBFBF"/>
            <w:hideMark/>
          </w:tcPr>
          <w:p w:rsidR="00A7088C" w:rsidRPr="00344F77" w:rsidRDefault="00A7088C" w:rsidP="00695E2E">
            <w:pPr>
              <w:spacing w:line="360" w:lineRule="auto"/>
              <w:rPr>
                <w:rFonts w:asciiTheme="minorBidi" w:hAnsiTheme="minorBidi" w:cstheme="minorBidi"/>
                <w:sz w:val="18"/>
              </w:rPr>
            </w:pPr>
            <w:r w:rsidRPr="00344F77">
              <w:rPr>
                <w:rFonts w:asciiTheme="minorBidi" w:hAnsiTheme="minorBidi" w:cstheme="minorBidi"/>
                <w:sz w:val="18"/>
              </w:rPr>
              <w:t>704×576</w:t>
            </w:r>
          </w:p>
        </w:tc>
        <w:tc>
          <w:tcPr>
            <w:tcW w:w="1081" w:type="pct"/>
            <w:vMerge/>
            <w:shd w:val="clear" w:color="auto" w:fill="D3DFEE"/>
            <w:hideMark/>
          </w:tcPr>
          <w:p w:rsidR="00A7088C" w:rsidRPr="00344F77" w:rsidRDefault="00A7088C" w:rsidP="00695E2E">
            <w:pPr>
              <w:widowControl/>
              <w:jc w:val="left"/>
              <w:rPr>
                <w:rFonts w:asciiTheme="minorBidi" w:hAnsiTheme="minorBidi" w:cstheme="minorBidi"/>
                <w:sz w:val="18"/>
              </w:rPr>
            </w:pPr>
          </w:p>
        </w:tc>
        <w:tc>
          <w:tcPr>
            <w:tcW w:w="1180" w:type="pct"/>
            <w:vMerge/>
            <w:shd w:val="clear" w:color="auto" w:fill="D3DFEE"/>
            <w:hideMark/>
          </w:tcPr>
          <w:p w:rsidR="00A7088C" w:rsidRPr="00344F77" w:rsidRDefault="00A7088C" w:rsidP="00695E2E">
            <w:pPr>
              <w:widowControl/>
              <w:jc w:val="left"/>
              <w:rPr>
                <w:rFonts w:asciiTheme="minorBidi" w:hAnsiTheme="minorBidi" w:cstheme="minorBidi"/>
                <w:sz w:val="18"/>
              </w:rPr>
            </w:pPr>
          </w:p>
        </w:tc>
      </w:tr>
    </w:tbl>
    <w:p w:rsidR="00A7088C" w:rsidRPr="00344F77" w:rsidRDefault="00A7088C" w:rsidP="00A7088C">
      <w:pPr>
        <w:pStyle w:val="Af5"/>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s>
        <w:spacing w:line="360" w:lineRule="auto"/>
        <w:ind w:firstLine="499"/>
        <w:rPr>
          <w:rFonts w:asciiTheme="minorBidi" w:eastAsia="宋体" w:hAnsiTheme="minorBidi" w:cstheme="minorBidi"/>
          <w:color w:val="auto"/>
          <w:sz w:val="24"/>
          <w:szCs w:val="24"/>
        </w:rPr>
      </w:pPr>
    </w:p>
    <w:p w:rsidR="00A7088C" w:rsidRPr="00344F77" w:rsidRDefault="00A7088C" w:rsidP="00A7088C">
      <w:pPr>
        <w:numPr>
          <w:ilvl w:val="1"/>
          <w:numId w:val="6"/>
        </w:numPr>
        <w:spacing w:line="360" w:lineRule="auto"/>
        <w:rPr>
          <w:rFonts w:asciiTheme="minorBidi" w:hAnsiTheme="minorBidi" w:cstheme="minorBidi"/>
          <w:b/>
          <w:sz w:val="24"/>
          <w:szCs w:val="28"/>
        </w:rPr>
      </w:pPr>
      <w:r w:rsidRPr="00344F77">
        <w:rPr>
          <w:rFonts w:asciiTheme="minorBidi" w:hAnsiTheme="minorBidi" w:cstheme="minorBidi"/>
          <w:b/>
          <w:sz w:val="24"/>
          <w:szCs w:val="28"/>
        </w:rPr>
        <w:t>图像分辨率图</w:t>
      </w:r>
    </w:p>
    <w:p w:rsidR="00A7088C" w:rsidRPr="00344F77" w:rsidRDefault="00A7088C" w:rsidP="00A7088C">
      <w:pPr>
        <w:spacing w:line="360" w:lineRule="auto"/>
        <w:ind w:left="851"/>
        <w:rPr>
          <w:rFonts w:asciiTheme="minorBidi" w:hAnsiTheme="minorBidi" w:cstheme="minorBidi"/>
          <w:noProof/>
        </w:rPr>
      </w:pPr>
      <w:r w:rsidRPr="00344F77">
        <w:rPr>
          <w:rFonts w:asciiTheme="minorBidi" w:hAnsiTheme="minorBidi" w:cstheme="minorBidi"/>
          <w:noProof/>
        </w:rPr>
        <w:drawing>
          <wp:inline distT="0" distB="0" distL="0" distR="0">
            <wp:extent cx="4258310" cy="2402205"/>
            <wp:effectExtent l="0" t="0" r="8890" b="0"/>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58310" cy="2402205"/>
                    </a:xfrm>
                    <a:prstGeom prst="rect">
                      <a:avLst/>
                    </a:prstGeom>
                    <a:noFill/>
                    <a:ln>
                      <a:noFill/>
                    </a:ln>
                  </pic:spPr>
                </pic:pic>
              </a:graphicData>
            </a:graphic>
          </wp:inline>
        </w:drawing>
      </w:r>
    </w:p>
    <w:p w:rsidR="00A7088C" w:rsidRPr="00344F77" w:rsidRDefault="00A7088C" w:rsidP="00A7088C">
      <w:pPr>
        <w:spacing w:line="360" w:lineRule="auto"/>
        <w:ind w:left="851"/>
        <w:rPr>
          <w:rFonts w:asciiTheme="minorBidi" w:hAnsiTheme="minorBidi" w:cstheme="minorBidi"/>
          <w:noProof/>
        </w:rPr>
      </w:pPr>
    </w:p>
    <w:p w:rsidR="00A7088C" w:rsidRPr="00344F77" w:rsidRDefault="00A7088C" w:rsidP="00A7088C">
      <w:pPr>
        <w:numPr>
          <w:ilvl w:val="1"/>
          <w:numId w:val="6"/>
        </w:numPr>
        <w:spacing w:line="360" w:lineRule="auto"/>
        <w:rPr>
          <w:rFonts w:asciiTheme="minorBidi" w:hAnsiTheme="minorBidi" w:cstheme="minorBidi"/>
          <w:b/>
          <w:sz w:val="24"/>
          <w:szCs w:val="28"/>
        </w:rPr>
      </w:pPr>
      <w:r w:rsidRPr="00344F77">
        <w:rPr>
          <w:rFonts w:asciiTheme="minorBidi" w:hAnsiTheme="minorBidi" w:cstheme="minorBidi"/>
          <w:b/>
          <w:sz w:val="24"/>
          <w:szCs w:val="28"/>
        </w:rPr>
        <w:t>摄像机视频码流附表</w:t>
      </w:r>
    </w:p>
    <w:tbl>
      <w:tblPr>
        <w:tblW w:w="5000" w:type="pct"/>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tblPr>
      <w:tblGrid>
        <w:gridCol w:w="1420"/>
        <w:gridCol w:w="1599"/>
        <w:gridCol w:w="1774"/>
        <w:gridCol w:w="1776"/>
        <w:gridCol w:w="1953"/>
      </w:tblGrid>
      <w:tr w:rsidR="00A7088C" w:rsidRPr="00344F77" w:rsidTr="00695E2E">
        <w:tc>
          <w:tcPr>
            <w:tcW w:w="833" w:type="pct"/>
            <w:tcBorders>
              <w:top w:val="single" w:sz="8" w:space="0" w:color="FFFFFF"/>
              <w:left w:val="single" w:sz="8" w:space="0" w:color="FFFFFF"/>
              <w:bottom w:val="single" w:sz="24" w:space="0" w:color="FFFFFF"/>
              <w:right w:val="single" w:sz="8" w:space="0" w:color="FFFFFF"/>
            </w:tcBorders>
            <w:shd w:val="clear" w:color="auto" w:fill="4F81BD"/>
          </w:tcPr>
          <w:p w:rsidR="00A7088C" w:rsidRPr="00344F77" w:rsidRDefault="00A7088C" w:rsidP="00695E2E">
            <w:pPr>
              <w:spacing w:line="360" w:lineRule="auto"/>
              <w:jc w:val="left"/>
              <w:rPr>
                <w:rFonts w:asciiTheme="minorBidi" w:hAnsiTheme="minorBidi" w:cstheme="minorBidi"/>
                <w:b/>
                <w:bCs/>
                <w:color w:val="FFFFFF"/>
                <w:sz w:val="18"/>
              </w:rPr>
            </w:pPr>
            <w:r w:rsidRPr="00344F77">
              <w:rPr>
                <w:rFonts w:asciiTheme="minorBidi" w:hAnsiTheme="minorBidi" w:cstheme="minorBidi"/>
                <w:b/>
                <w:bCs/>
                <w:color w:val="FFFFFF"/>
                <w:sz w:val="18"/>
              </w:rPr>
              <w:t>摄像机类型</w:t>
            </w:r>
          </w:p>
        </w:tc>
        <w:tc>
          <w:tcPr>
            <w:tcW w:w="938" w:type="pct"/>
            <w:tcBorders>
              <w:top w:val="single" w:sz="8" w:space="0" w:color="FFFFFF"/>
              <w:left w:val="single" w:sz="8" w:space="0" w:color="FFFFFF"/>
              <w:bottom w:val="single" w:sz="24" w:space="0" w:color="FFFFFF"/>
              <w:right w:val="single" w:sz="8" w:space="0" w:color="FFFFFF"/>
            </w:tcBorders>
            <w:shd w:val="clear" w:color="auto" w:fill="4F81BD"/>
          </w:tcPr>
          <w:p w:rsidR="00A7088C" w:rsidRPr="00344F77" w:rsidRDefault="00A7088C" w:rsidP="00695E2E">
            <w:pPr>
              <w:spacing w:line="360" w:lineRule="auto"/>
              <w:jc w:val="left"/>
              <w:rPr>
                <w:rFonts w:asciiTheme="minorBidi" w:hAnsiTheme="minorBidi" w:cstheme="minorBidi"/>
                <w:b/>
                <w:bCs/>
                <w:color w:val="FFFFFF"/>
                <w:sz w:val="18"/>
              </w:rPr>
            </w:pPr>
            <w:r w:rsidRPr="00344F77">
              <w:rPr>
                <w:rFonts w:asciiTheme="minorBidi" w:hAnsiTheme="minorBidi" w:cstheme="minorBidi"/>
                <w:b/>
                <w:bCs/>
                <w:color w:val="FFFFFF"/>
                <w:sz w:val="18"/>
              </w:rPr>
              <w:t>视频分辨率</w:t>
            </w:r>
          </w:p>
        </w:tc>
        <w:tc>
          <w:tcPr>
            <w:tcW w:w="1041" w:type="pct"/>
            <w:tcBorders>
              <w:top w:val="single" w:sz="8" w:space="0" w:color="FFFFFF"/>
              <w:left w:val="single" w:sz="8" w:space="0" w:color="FFFFFF"/>
              <w:bottom w:val="single" w:sz="24" w:space="0" w:color="FFFFFF"/>
              <w:right w:val="single" w:sz="8" w:space="0" w:color="FFFFFF"/>
            </w:tcBorders>
            <w:shd w:val="clear" w:color="auto" w:fill="4F81BD"/>
            <w:hideMark/>
          </w:tcPr>
          <w:p w:rsidR="00A7088C" w:rsidRPr="00344F77" w:rsidRDefault="00A7088C" w:rsidP="00695E2E">
            <w:pPr>
              <w:spacing w:line="360" w:lineRule="auto"/>
              <w:jc w:val="left"/>
              <w:rPr>
                <w:rFonts w:asciiTheme="minorBidi" w:hAnsiTheme="minorBidi" w:cstheme="minorBidi"/>
                <w:b/>
                <w:bCs/>
                <w:color w:val="FFFFFF"/>
                <w:sz w:val="18"/>
              </w:rPr>
            </w:pPr>
            <w:r w:rsidRPr="00344F77">
              <w:rPr>
                <w:rFonts w:asciiTheme="minorBidi" w:hAnsiTheme="minorBidi" w:cstheme="minorBidi"/>
                <w:b/>
                <w:bCs/>
                <w:color w:val="FFFFFF"/>
                <w:sz w:val="18"/>
              </w:rPr>
              <w:t>码流类型</w:t>
            </w:r>
          </w:p>
        </w:tc>
        <w:tc>
          <w:tcPr>
            <w:tcW w:w="1042" w:type="pct"/>
            <w:tcBorders>
              <w:top w:val="single" w:sz="8" w:space="0" w:color="FFFFFF"/>
              <w:left w:val="single" w:sz="8" w:space="0" w:color="FFFFFF"/>
              <w:bottom w:val="single" w:sz="24" w:space="0" w:color="FFFFFF"/>
              <w:right w:val="single" w:sz="8" w:space="0" w:color="FFFFFF"/>
            </w:tcBorders>
            <w:shd w:val="clear" w:color="auto" w:fill="4F81BD"/>
            <w:hideMark/>
          </w:tcPr>
          <w:p w:rsidR="00A7088C" w:rsidRPr="00344F77" w:rsidRDefault="00A7088C" w:rsidP="00695E2E">
            <w:pPr>
              <w:spacing w:line="360" w:lineRule="auto"/>
              <w:jc w:val="left"/>
              <w:rPr>
                <w:rFonts w:asciiTheme="minorBidi" w:hAnsiTheme="minorBidi" w:cstheme="minorBidi"/>
                <w:b/>
                <w:bCs/>
                <w:color w:val="FFFFFF"/>
                <w:sz w:val="18"/>
              </w:rPr>
            </w:pPr>
            <w:r w:rsidRPr="00344F77">
              <w:rPr>
                <w:rFonts w:asciiTheme="minorBidi" w:hAnsiTheme="minorBidi" w:cstheme="minorBidi"/>
                <w:b/>
                <w:bCs/>
                <w:color w:val="FFFFFF"/>
                <w:sz w:val="18"/>
              </w:rPr>
              <w:t>视频帧率</w:t>
            </w:r>
            <w:r w:rsidRPr="00344F77">
              <w:rPr>
                <w:rFonts w:asciiTheme="minorBidi" w:hAnsiTheme="minorBidi" w:cstheme="minorBidi"/>
                <w:b/>
                <w:bCs/>
                <w:color w:val="FFFFFF"/>
                <w:sz w:val="18"/>
              </w:rPr>
              <w:t>(FPS)</w:t>
            </w:r>
          </w:p>
        </w:tc>
        <w:tc>
          <w:tcPr>
            <w:tcW w:w="1146" w:type="pct"/>
            <w:tcBorders>
              <w:top w:val="single" w:sz="8" w:space="0" w:color="FFFFFF"/>
              <w:left w:val="single" w:sz="8" w:space="0" w:color="FFFFFF"/>
              <w:bottom w:val="single" w:sz="24" w:space="0" w:color="FFFFFF"/>
              <w:right w:val="single" w:sz="8" w:space="0" w:color="FFFFFF"/>
            </w:tcBorders>
            <w:shd w:val="clear" w:color="auto" w:fill="4F81BD"/>
            <w:hideMark/>
          </w:tcPr>
          <w:p w:rsidR="00A7088C" w:rsidRPr="00344F77" w:rsidRDefault="00A7088C" w:rsidP="00695E2E">
            <w:pPr>
              <w:spacing w:line="360" w:lineRule="auto"/>
              <w:jc w:val="left"/>
              <w:rPr>
                <w:rFonts w:asciiTheme="minorBidi" w:hAnsiTheme="minorBidi" w:cstheme="minorBidi"/>
                <w:b/>
                <w:bCs/>
                <w:color w:val="FFFFFF"/>
                <w:sz w:val="18"/>
              </w:rPr>
            </w:pPr>
            <w:r w:rsidRPr="00344F77">
              <w:rPr>
                <w:rFonts w:asciiTheme="minorBidi" w:hAnsiTheme="minorBidi" w:cstheme="minorBidi"/>
                <w:b/>
                <w:bCs/>
                <w:color w:val="FFFFFF"/>
                <w:sz w:val="18"/>
              </w:rPr>
              <w:t>视频码流</w:t>
            </w:r>
            <w:r w:rsidRPr="00344F77">
              <w:rPr>
                <w:rFonts w:asciiTheme="minorBidi" w:hAnsiTheme="minorBidi" w:cstheme="minorBidi"/>
                <w:b/>
                <w:bCs/>
                <w:color w:val="FFFFFF"/>
                <w:sz w:val="18"/>
              </w:rPr>
              <w:t>(Mbps)</w:t>
            </w:r>
          </w:p>
        </w:tc>
      </w:tr>
      <w:tr w:rsidR="00A7088C" w:rsidRPr="00344F77" w:rsidTr="00695E2E">
        <w:trPr>
          <w:trHeight w:val="526"/>
        </w:trPr>
        <w:tc>
          <w:tcPr>
            <w:tcW w:w="833" w:type="pct"/>
            <w:vMerge w:val="restart"/>
            <w:tcBorders>
              <w:top w:val="single" w:sz="8" w:space="0" w:color="FFFFFF"/>
              <w:left w:val="single" w:sz="8" w:space="0" w:color="FFFFFF"/>
              <w:bottom w:val="nil"/>
              <w:right w:val="single" w:sz="24" w:space="0" w:color="FFFFFF"/>
            </w:tcBorders>
            <w:shd w:val="clear" w:color="auto" w:fill="4F81BD"/>
          </w:tcPr>
          <w:p w:rsidR="00A7088C" w:rsidRPr="00344F77" w:rsidRDefault="00A7088C" w:rsidP="00695E2E">
            <w:pPr>
              <w:spacing w:line="360" w:lineRule="auto"/>
              <w:jc w:val="left"/>
              <w:rPr>
                <w:rFonts w:asciiTheme="minorBidi" w:hAnsiTheme="minorBidi" w:cstheme="minorBidi"/>
                <w:b/>
                <w:bCs/>
                <w:color w:val="FFFFFF"/>
                <w:sz w:val="18"/>
              </w:rPr>
            </w:pPr>
          </w:p>
          <w:p w:rsidR="00A7088C" w:rsidRPr="00344F77" w:rsidRDefault="00A7088C" w:rsidP="00695E2E">
            <w:pPr>
              <w:spacing w:line="360" w:lineRule="auto"/>
              <w:jc w:val="left"/>
              <w:rPr>
                <w:rFonts w:asciiTheme="minorBidi" w:hAnsiTheme="minorBidi" w:cstheme="minorBidi"/>
                <w:b/>
                <w:bCs/>
                <w:color w:val="FFFFFF"/>
                <w:sz w:val="18"/>
              </w:rPr>
            </w:pPr>
            <w:r w:rsidRPr="00344F77">
              <w:rPr>
                <w:rFonts w:asciiTheme="minorBidi" w:hAnsiTheme="minorBidi" w:cstheme="minorBidi"/>
                <w:b/>
                <w:bCs/>
                <w:color w:val="FFFFFF"/>
                <w:sz w:val="18"/>
              </w:rPr>
              <w:t>高清</w:t>
            </w:r>
            <w:r w:rsidRPr="00344F77">
              <w:rPr>
                <w:rFonts w:asciiTheme="minorBidi" w:hAnsiTheme="minorBidi" w:cstheme="minorBidi"/>
                <w:b/>
                <w:bCs/>
                <w:color w:val="FFFFFF"/>
                <w:sz w:val="18"/>
              </w:rPr>
              <w:t>720P</w:t>
            </w:r>
            <w:r w:rsidRPr="00344F77">
              <w:rPr>
                <w:rFonts w:asciiTheme="minorBidi" w:hAnsiTheme="minorBidi" w:cstheme="minorBidi"/>
                <w:b/>
                <w:bCs/>
                <w:color w:val="FFFFFF"/>
                <w:sz w:val="18"/>
              </w:rPr>
              <w:t>摄像机</w:t>
            </w:r>
          </w:p>
        </w:tc>
        <w:tc>
          <w:tcPr>
            <w:tcW w:w="938" w:type="pct"/>
            <w:vMerge w:val="restart"/>
            <w:tcBorders>
              <w:top w:val="single" w:sz="8" w:space="0" w:color="FFFFFF"/>
              <w:left w:val="single" w:sz="8" w:space="0" w:color="FFFFFF"/>
              <w:bottom w:val="single" w:sz="8" w:space="0" w:color="FFFFFF"/>
              <w:right w:val="single" w:sz="8" w:space="0" w:color="FFFFFF"/>
            </w:tcBorders>
            <w:shd w:val="clear" w:color="auto" w:fill="BFBFBF"/>
            <w:hideMark/>
          </w:tcPr>
          <w:p w:rsidR="00A7088C" w:rsidRPr="00344F77" w:rsidRDefault="00A7088C" w:rsidP="00695E2E">
            <w:pPr>
              <w:spacing w:line="360" w:lineRule="auto"/>
              <w:jc w:val="left"/>
              <w:rPr>
                <w:rFonts w:asciiTheme="minorBidi" w:hAnsiTheme="minorBidi" w:cstheme="minorBidi"/>
                <w:sz w:val="18"/>
              </w:rPr>
            </w:pPr>
          </w:p>
          <w:p w:rsidR="00A7088C" w:rsidRPr="00344F77" w:rsidRDefault="00A7088C" w:rsidP="00695E2E">
            <w:pPr>
              <w:spacing w:line="360" w:lineRule="auto"/>
              <w:jc w:val="left"/>
              <w:rPr>
                <w:rFonts w:asciiTheme="minorBidi" w:hAnsiTheme="minorBidi" w:cstheme="minorBidi"/>
                <w:sz w:val="18"/>
              </w:rPr>
            </w:pPr>
            <w:r w:rsidRPr="00344F77">
              <w:rPr>
                <w:rFonts w:asciiTheme="minorBidi" w:hAnsiTheme="minorBidi" w:cstheme="minorBidi"/>
                <w:sz w:val="18"/>
              </w:rPr>
              <w:t>1280×720</w:t>
            </w:r>
          </w:p>
        </w:tc>
        <w:tc>
          <w:tcPr>
            <w:tcW w:w="1041" w:type="pct"/>
            <w:tcBorders>
              <w:top w:val="single" w:sz="8" w:space="0" w:color="FFFFFF"/>
              <w:left w:val="single" w:sz="8" w:space="0" w:color="FFFFFF"/>
              <w:right w:val="single" w:sz="8" w:space="0" w:color="FFFFFF"/>
            </w:tcBorders>
            <w:shd w:val="clear" w:color="auto" w:fill="BFBFBF"/>
            <w:hideMark/>
          </w:tcPr>
          <w:p w:rsidR="00A7088C" w:rsidRPr="00344F77" w:rsidRDefault="00A7088C" w:rsidP="00695E2E">
            <w:pPr>
              <w:spacing w:line="360" w:lineRule="auto"/>
              <w:jc w:val="left"/>
              <w:rPr>
                <w:rFonts w:asciiTheme="minorBidi" w:hAnsiTheme="minorBidi" w:cstheme="minorBidi"/>
                <w:sz w:val="18"/>
              </w:rPr>
            </w:pPr>
            <w:r w:rsidRPr="00344F77">
              <w:rPr>
                <w:rFonts w:asciiTheme="minorBidi" w:hAnsiTheme="minorBidi" w:cstheme="minorBidi"/>
                <w:sz w:val="18"/>
              </w:rPr>
              <w:t>低码流</w:t>
            </w:r>
          </w:p>
        </w:tc>
        <w:tc>
          <w:tcPr>
            <w:tcW w:w="1042" w:type="pct"/>
            <w:vMerge w:val="restart"/>
            <w:tcBorders>
              <w:top w:val="single" w:sz="8" w:space="0" w:color="FFFFFF"/>
              <w:left w:val="single" w:sz="8" w:space="0" w:color="FFFFFF"/>
              <w:right w:val="single" w:sz="8" w:space="0" w:color="FFFFFF"/>
            </w:tcBorders>
            <w:shd w:val="clear" w:color="auto" w:fill="BFBFBF"/>
            <w:hideMark/>
          </w:tcPr>
          <w:p w:rsidR="00A7088C" w:rsidRPr="00344F77" w:rsidRDefault="00A7088C" w:rsidP="00695E2E">
            <w:pPr>
              <w:widowControl/>
              <w:jc w:val="left"/>
              <w:rPr>
                <w:rFonts w:asciiTheme="minorBidi" w:hAnsiTheme="minorBidi" w:cstheme="minorBidi"/>
                <w:sz w:val="18"/>
              </w:rPr>
            </w:pPr>
          </w:p>
          <w:p w:rsidR="00A7088C" w:rsidRPr="00344F77" w:rsidRDefault="00A7088C" w:rsidP="00695E2E">
            <w:pPr>
              <w:widowControl/>
              <w:jc w:val="left"/>
              <w:rPr>
                <w:rFonts w:asciiTheme="minorBidi" w:hAnsiTheme="minorBidi" w:cstheme="minorBidi"/>
                <w:sz w:val="18"/>
              </w:rPr>
            </w:pPr>
          </w:p>
          <w:p w:rsidR="00A7088C" w:rsidRPr="00344F77" w:rsidRDefault="00A7088C" w:rsidP="00695E2E">
            <w:pPr>
              <w:jc w:val="left"/>
              <w:rPr>
                <w:rFonts w:asciiTheme="minorBidi" w:hAnsiTheme="minorBidi" w:cstheme="minorBidi"/>
                <w:sz w:val="18"/>
              </w:rPr>
            </w:pPr>
            <w:r w:rsidRPr="00344F77">
              <w:rPr>
                <w:rFonts w:asciiTheme="minorBidi" w:hAnsiTheme="minorBidi" w:cstheme="minorBidi"/>
                <w:sz w:val="18"/>
              </w:rPr>
              <w:t>25</w:t>
            </w:r>
          </w:p>
        </w:tc>
        <w:tc>
          <w:tcPr>
            <w:tcW w:w="1146" w:type="pct"/>
            <w:tcBorders>
              <w:top w:val="single" w:sz="8" w:space="0" w:color="FFFFFF"/>
              <w:left w:val="single" w:sz="8" w:space="0" w:color="FFFFFF"/>
              <w:right w:val="single" w:sz="8" w:space="0" w:color="FFFFFF"/>
            </w:tcBorders>
            <w:shd w:val="clear" w:color="auto" w:fill="BFBFBF"/>
            <w:hideMark/>
          </w:tcPr>
          <w:p w:rsidR="00A7088C" w:rsidRPr="00344F77" w:rsidRDefault="00A7088C" w:rsidP="00695E2E">
            <w:pPr>
              <w:spacing w:line="360" w:lineRule="auto"/>
              <w:jc w:val="left"/>
              <w:rPr>
                <w:rFonts w:asciiTheme="minorBidi" w:hAnsiTheme="minorBidi" w:cstheme="minorBidi"/>
                <w:sz w:val="18"/>
              </w:rPr>
            </w:pPr>
            <w:r w:rsidRPr="00344F77">
              <w:rPr>
                <w:rFonts w:asciiTheme="minorBidi" w:hAnsiTheme="minorBidi" w:cstheme="minorBidi"/>
                <w:sz w:val="18"/>
              </w:rPr>
              <w:t>1.5</w:t>
            </w:r>
          </w:p>
        </w:tc>
      </w:tr>
      <w:tr w:rsidR="00A7088C" w:rsidRPr="00344F77" w:rsidTr="00695E2E">
        <w:tc>
          <w:tcPr>
            <w:tcW w:w="833" w:type="pct"/>
            <w:vMerge/>
            <w:tcBorders>
              <w:top w:val="single" w:sz="8" w:space="0" w:color="FFFFFF"/>
              <w:left w:val="single" w:sz="8" w:space="0" w:color="FFFFFF"/>
              <w:bottom w:val="nil"/>
              <w:right w:val="single" w:sz="24" w:space="0" w:color="FFFFFF"/>
            </w:tcBorders>
            <w:shd w:val="clear" w:color="auto" w:fill="4F81BD"/>
          </w:tcPr>
          <w:p w:rsidR="00A7088C" w:rsidRPr="00344F77" w:rsidRDefault="00A7088C" w:rsidP="00695E2E">
            <w:pPr>
              <w:spacing w:line="360" w:lineRule="auto"/>
              <w:jc w:val="left"/>
              <w:rPr>
                <w:rFonts w:asciiTheme="minorBidi" w:hAnsiTheme="minorBidi" w:cstheme="minorBidi"/>
                <w:b/>
                <w:bCs/>
                <w:color w:val="FFFFFF"/>
                <w:sz w:val="18"/>
              </w:rPr>
            </w:pPr>
          </w:p>
        </w:tc>
        <w:tc>
          <w:tcPr>
            <w:tcW w:w="938" w:type="pct"/>
            <w:vMerge/>
            <w:tcBorders>
              <w:top w:val="single" w:sz="8" w:space="0" w:color="FFFFFF"/>
              <w:left w:val="single" w:sz="8" w:space="0" w:color="FFFFFF"/>
              <w:bottom w:val="single" w:sz="8" w:space="0" w:color="FFFFFF"/>
              <w:right w:val="single" w:sz="8" w:space="0" w:color="FFFFFF"/>
            </w:tcBorders>
            <w:shd w:val="clear" w:color="auto" w:fill="BFBFBF"/>
          </w:tcPr>
          <w:p w:rsidR="00A7088C" w:rsidRPr="00344F77" w:rsidRDefault="00A7088C" w:rsidP="00695E2E">
            <w:pPr>
              <w:spacing w:line="360" w:lineRule="auto"/>
              <w:jc w:val="left"/>
              <w:rPr>
                <w:rFonts w:asciiTheme="minorBidi" w:hAnsiTheme="minorBidi" w:cstheme="minorBidi"/>
                <w:sz w:val="18"/>
              </w:rPr>
            </w:pPr>
          </w:p>
        </w:tc>
        <w:tc>
          <w:tcPr>
            <w:tcW w:w="1041" w:type="pct"/>
            <w:tcBorders>
              <w:top w:val="single" w:sz="8" w:space="0" w:color="FFFFFF"/>
              <w:left w:val="single" w:sz="8" w:space="0" w:color="FFFFFF"/>
              <w:bottom w:val="single" w:sz="8" w:space="0" w:color="FFFFFF"/>
              <w:right w:val="single" w:sz="8" w:space="0" w:color="FFFFFF"/>
            </w:tcBorders>
            <w:shd w:val="clear" w:color="auto" w:fill="BFBFBF"/>
          </w:tcPr>
          <w:p w:rsidR="00A7088C" w:rsidRPr="00344F77" w:rsidRDefault="00A7088C" w:rsidP="00695E2E">
            <w:pPr>
              <w:spacing w:line="360" w:lineRule="auto"/>
              <w:jc w:val="left"/>
              <w:rPr>
                <w:rFonts w:asciiTheme="minorBidi" w:hAnsiTheme="minorBidi" w:cstheme="minorBidi"/>
                <w:sz w:val="18"/>
              </w:rPr>
            </w:pPr>
            <w:r w:rsidRPr="00344F77">
              <w:rPr>
                <w:rFonts w:asciiTheme="minorBidi" w:hAnsiTheme="minorBidi" w:cstheme="minorBidi"/>
                <w:sz w:val="18"/>
              </w:rPr>
              <w:t>中码流</w:t>
            </w:r>
          </w:p>
        </w:tc>
        <w:tc>
          <w:tcPr>
            <w:tcW w:w="1042" w:type="pct"/>
            <w:vMerge/>
            <w:tcBorders>
              <w:left w:val="single" w:sz="8" w:space="0" w:color="FFFFFF"/>
              <w:right w:val="single" w:sz="8" w:space="0" w:color="FFFFFF"/>
            </w:tcBorders>
            <w:shd w:val="clear" w:color="auto" w:fill="BFBFBF"/>
          </w:tcPr>
          <w:p w:rsidR="00A7088C" w:rsidRPr="00344F77" w:rsidRDefault="00A7088C" w:rsidP="00695E2E">
            <w:pPr>
              <w:widowControl/>
              <w:jc w:val="left"/>
              <w:rPr>
                <w:rFonts w:asciiTheme="minorBidi" w:hAnsiTheme="minorBidi" w:cstheme="minorBidi"/>
                <w:sz w:val="18"/>
              </w:rPr>
            </w:pPr>
          </w:p>
        </w:tc>
        <w:tc>
          <w:tcPr>
            <w:tcW w:w="1146" w:type="pct"/>
            <w:tcBorders>
              <w:top w:val="single" w:sz="8" w:space="0" w:color="FFFFFF"/>
              <w:left w:val="single" w:sz="8" w:space="0" w:color="FFFFFF"/>
              <w:bottom w:val="single" w:sz="8" w:space="0" w:color="FFFFFF"/>
              <w:right w:val="single" w:sz="8" w:space="0" w:color="FFFFFF"/>
            </w:tcBorders>
            <w:shd w:val="clear" w:color="auto" w:fill="BFBFBF"/>
          </w:tcPr>
          <w:p w:rsidR="00A7088C" w:rsidRPr="00344F77" w:rsidRDefault="00A7088C" w:rsidP="00695E2E">
            <w:pPr>
              <w:spacing w:line="360" w:lineRule="auto"/>
              <w:jc w:val="left"/>
              <w:rPr>
                <w:rFonts w:asciiTheme="minorBidi" w:hAnsiTheme="minorBidi" w:cstheme="minorBidi"/>
                <w:sz w:val="18"/>
              </w:rPr>
            </w:pPr>
            <w:r w:rsidRPr="00344F77">
              <w:rPr>
                <w:rFonts w:asciiTheme="minorBidi" w:hAnsiTheme="minorBidi" w:cstheme="minorBidi"/>
                <w:sz w:val="18"/>
              </w:rPr>
              <w:t>3</w:t>
            </w:r>
          </w:p>
        </w:tc>
      </w:tr>
      <w:tr w:rsidR="00A7088C" w:rsidRPr="00344F77" w:rsidTr="00695E2E">
        <w:tc>
          <w:tcPr>
            <w:tcW w:w="833" w:type="pct"/>
            <w:vMerge/>
            <w:tcBorders>
              <w:left w:val="single" w:sz="8" w:space="0" w:color="FFFFFF"/>
              <w:bottom w:val="nil"/>
              <w:right w:val="single" w:sz="24" w:space="0" w:color="FFFFFF"/>
            </w:tcBorders>
            <w:shd w:val="clear" w:color="auto" w:fill="4F81BD"/>
          </w:tcPr>
          <w:p w:rsidR="00A7088C" w:rsidRPr="00344F77" w:rsidRDefault="00A7088C" w:rsidP="00695E2E">
            <w:pPr>
              <w:spacing w:line="360" w:lineRule="auto"/>
              <w:jc w:val="left"/>
              <w:rPr>
                <w:rFonts w:asciiTheme="minorBidi" w:hAnsiTheme="minorBidi" w:cstheme="minorBidi"/>
                <w:b/>
                <w:bCs/>
                <w:color w:val="FFFFFF"/>
                <w:sz w:val="18"/>
              </w:rPr>
            </w:pPr>
          </w:p>
        </w:tc>
        <w:tc>
          <w:tcPr>
            <w:tcW w:w="938" w:type="pct"/>
            <w:vMerge/>
            <w:shd w:val="clear" w:color="auto" w:fill="BFBFBF"/>
          </w:tcPr>
          <w:p w:rsidR="00A7088C" w:rsidRPr="00344F77" w:rsidRDefault="00A7088C" w:rsidP="00695E2E">
            <w:pPr>
              <w:spacing w:line="360" w:lineRule="auto"/>
              <w:jc w:val="left"/>
              <w:rPr>
                <w:rFonts w:asciiTheme="minorBidi" w:hAnsiTheme="minorBidi" w:cstheme="minorBidi"/>
                <w:sz w:val="18"/>
              </w:rPr>
            </w:pPr>
          </w:p>
        </w:tc>
        <w:tc>
          <w:tcPr>
            <w:tcW w:w="1041" w:type="pct"/>
            <w:tcBorders>
              <w:right w:val="single" w:sz="8" w:space="0" w:color="FFFFFF"/>
            </w:tcBorders>
            <w:shd w:val="clear" w:color="auto" w:fill="BFBFBF"/>
          </w:tcPr>
          <w:p w:rsidR="00A7088C" w:rsidRPr="00344F77" w:rsidRDefault="00A7088C" w:rsidP="00695E2E">
            <w:pPr>
              <w:spacing w:line="360" w:lineRule="auto"/>
              <w:jc w:val="left"/>
              <w:rPr>
                <w:rFonts w:asciiTheme="minorBidi" w:hAnsiTheme="minorBidi" w:cstheme="minorBidi"/>
                <w:sz w:val="18"/>
              </w:rPr>
            </w:pPr>
            <w:r w:rsidRPr="00344F77">
              <w:rPr>
                <w:rFonts w:asciiTheme="minorBidi" w:hAnsiTheme="minorBidi" w:cstheme="minorBidi"/>
                <w:sz w:val="18"/>
              </w:rPr>
              <w:t>高码流</w:t>
            </w:r>
          </w:p>
        </w:tc>
        <w:tc>
          <w:tcPr>
            <w:tcW w:w="1042" w:type="pct"/>
            <w:vMerge/>
            <w:tcBorders>
              <w:left w:val="single" w:sz="8" w:space="0" w:color="FFFFFF"/>
              <w:right w:val="single" w:sz="8" w:space="0" w:color="FFFFFF"/>
            </w:tcBorders>
            <w:shd w:val="clear" w:color="auto" w:fill="BFBFBF"/>
          </w:tcPr>
          <w:p w:rsidR="00A7088C" w:rsidRPr="00344F77" w:rsidRDefault="00A7088C" w:rsidP="00695E2E">
            <w:pPr>
              <w:widowControl/>
              <w:jc w:val="left"/>
              <w:rPr>
                <w:rFonts w:asciiTheme="minorBidi" w:hAnsiTheme="minorBidi" w:cstheme="minorBidi"/>
                <w:sz w:val="18"/>
              </w:rPr>
            </w:pPr>
          </w:p>
        </w:tc>
        <w:tc>
          <w:tcPr>
            <w:tcW w:w="1146" w:type="pct"/>
            <w:tcBorders>
              <w:left w:val="single" w:sz="8" w:space="0" w:color="FFFFFF"/>
            </w:tcBorders>
            <w:shd w:val="clear" w:color="auto" w:fill="BFBFBF"/>
          </w:tcPr>
          <w:p w:rsidR="00A7088C" w:rsidRPr="00344F77" w:rsidRDefault="00A7088C" w:rsidP="00695E2E">
            <w:pPr>
              <w:spacing w:line="360" w:lineRule="auto"/>
              <w:jc w:val="left"/>
              <w:rPr>
                <w:rFonts w:asciiTheme="minorBidi" w:hAnsiTheme="minorBidi" w:cstheme="minorBidi"/>
                <w:sz w:val="18"/>
              </w:rPr>
            </w:pPr>
            <w:r w:rsidRPr="00344F77">
              <w:rPr>
                <w:rFonts w:asciiTheme="minorBidi" w:hAnsiTheme="minorBidi" w:cstheme="minorBidi"/>
                <w:sz w:val="18"/>
              </w:rPr>
              <w:t>4</w:t>
            </w:r>
          </w:p>
        </w:tc>
      </w:tr>
      <w:tr w:rsidR="00A7088C" w:rsidRPr="00344F77" w:rsidTr="00695E2E">
        <w:tc>
          <w:tcPr>
            <w:tcW w:w="833" w:type="pct"/>
            <w:vMerge w:val="restart"/>
            <w:tcBorders>
              <w:top w:val="single" w:sz="8" w:space="0" w:color="FFFFFF"/>
              <w:left w:val="single" w:sz="8" w:space="0" w:color="FFFFFF"/>
              <w:bottom w:val="nil"/>
              <w:right w:val="single" w:sz="24" w:space="0" w:color="FFFFFF"/>
            </w:tcBorders>
            <w:shd w:val="clear" w:color="auto" w:fill="4F81BD"/>
          </w:tcPr>
          <w:p w:rsidR="00A7088C" w:rsidRPr="00344F77" w:rsidRDefault="00A7088C" w:rsidP="00695E2E">
            <w:pPr>
              <w:spacing w:line="360" w:lineRule="auto"/>
              <w:jc w:val="left"/>
              <w:rPr>
                <w:rFonts w:asciiTheme="minorBidi" w:hAnsiTheme="minorBidi" w:cstheme="minorBidi"/>
                <w:b/>
                <w:bCs/>
                <w:color w:val="FFFFFF"/>
                <w:sz w:val="18"/>
              </w:rPr>
            </w:pPr>
          </w:p>
          <w:p w:rsidR="00A7088C" w:rsidRPr="00344F77" w:rsidRDefault="00A7088C" w:rsidP="00695E2E">
            <w:pPr>
              <w:spacing w:line="360" w:lineRule="auto"/>
              <w:jc w:val="left"/>
              <w:rPr>
                <w:rFonts w:asciiTheme="minorBidi" w:hAnsiTheme="minorBidi" w:cstheme="minorBidi"/>
                <w:b/>
                <w:bCs/>
                <w:color w:val="FFFFFF"/>
                <w:sz w:val="18"/>
              </w:rPr>
            </w:pPr>
            <w:r w:rsidRPr="00344F77">
              <w:rPr>
                <w:rFonts w:asciiTheme="minorBidi" w:hAnsiTheme="minorBidi" w:cstheme="minorBidi"/>
                <w:b/>
                <w:bCs/>
                <w:color w:val="FFFFFF"/>
                <w:sz w:val="18"/>
              </w:rPr>
              <w:t>高清</w:t>
            </w:r>
            <w:r w:rsidRPr="00344F77">
              <w:rPr>
                <w:rFonts w:asciiTheme="minorBidi" w:hAnsiTheme="minorBidi" w:cstheme="minorBidi"/>
                <w:b/>
                <w:bCs/>
                <w:color w:val="FFFFFF"/>
                <w:sz w:val="18"/>
              </w:rPr>
              <w:t>1080P</w:t>
            </w:r>
            <w:r w:rsidRPr="00344F77">
              <w:rPr>
                <w:rFonts w:asciiTheme="minorBidi" w:hAnsiTheme="minorBidi" w:cstheme="minorBidi"/>
                <w:b/>
                <w:bCs/>
                <w:color w:val="FFFFFF"/>
                <w:sz w:val="18"/>
              </w:rPr>
              <w:t>摄像机</w:t>
            </w:r>
          </w:p>
        </w:tc>
        <w:tc>
          <w:tcPr>
            <w:tcW w:w="938" w:type="pct"/>
            <w:vMerge w:val="restart"/>
            <w:tcBorders>
              <w:top w:val="single" w:sz="8" w:space="0" w:color="FFFFFF"/>
              <w:left w:val="single" w:sz="8" w:space="0" w:color="FFFFFF"/>
              <w:bottom w:val="single" w:sz="8" w:space="0" w:color="FFFFFF"/>
              <w:right w:val="single" w:sz="8" w:space="0" w:color="FFFFFF"/>
            </w:tcBorders>
            <w:shd w:val="clear" w:color="auto" w:fill="BFBFBF"/>
          </w:tcPr>
          <w:p w:rsidR="00A7088C" w:rsidRPr="00344F77" w:rsidRDefault="00A7088C" w:rsidP="00695E2E">
            <w:pPr>
              <w:spacing w:line="360" w:lineRule="auto"/>
              <w:jc w:val="left"/>
              <w:rPr>
                <w:rFonts w:asciiTheme="minorBidi" w:hAnsiTheme="minorBidi" w:cstheme="minorBidi"/>
                <w:sz w:val="18"/>
              </w:rPr>
            </w:pPr>
          </w:p>
          <w:p w:rsidR="00A7088C" w:rsidRPr="00344F77" w:rsidRDefault="00A7088C" w:rsidP="00695E2E">
            <w:pPr>
              <w:spacing w:line="360" w:lineRule="auto"/>
              <w:jc w:val="left"/>
              <w:rPr>
                <w:rFonts w:asciiTheme="minorBidi" w:hAnsiTheme="minorBidi" w:cstheme="minorBidi"/>
                <w:sz w:val="18"/>
              </w:rPr>
            </w:pPr>
            <w:r w:rsidRPr="00344F77">
              <w:rPr>
                <w:rFonts w:asciiTheme="minorBidi" w:hAnsiTheme="minorBidi" w:cstheme="minorBidi"/>
                <w:sz w:val="18"/>
              </w:rPr>
              <w:t>1920×1080</w:t>
            </w:r>
          </w:p>
        </w:tc>
        <w:tc>
          <w:tcPr>
            <w:tcW w:w="1041" w:type="pct"/>
            <w:tcBorders>
              <w:top w:val="single" w:sz="8" w:space="0" w:color="FFFFFF"/>
              <w:left w:val="single" w:sz="8" w:space="0" w:color="FFFFFF"/>
              <w:bottom w:val="single" w:sz="8" w:space="0" w:color="FFFFFF"/>
              <w:right w:val="single" w:sz="8" w:space="0" w:color="FFFFFF"/>
            </w:tcBorders>
            <w:shd w:val="clear" w:color="auto" w:fill="BFBFBF"/>
          </w:tcPr>
          <w:p w:rsidR="00A7088C" w:rsidRPr="00344F77" w:rsidRDefault="00A7088C" w:rsidP="00695E2E">
            <w:pPr>
              <w:spacing w:line="360" w:lineRule="auto"/>
              <w:jc w:val="left"/>
              <w:rPr>
                <w:rFonts w:asciiTheme="minorBidi" w:hAnsiTheme="minorBidi" w:cstheme="minorBidi"/>
                <w:sz w:val="18"/>
              </w:rPr>
            </w:pPr>
            <w:r w:rsidRPr="00344F77">
              <w:rPr>
                <w:rFonts w:asciiTheme="minorBidi" w:hAnsiTheme="minorBidi" w:cstheme="minorBidi"/>
                <w:sz w:val="18"/>
              </w:rPr>
              <w:t>低码流</w:t>
            </w:r>
          </w:p>
        </w:tc>
        <w:tc>
          <w:tcPr>
            <w:tcW w:w="1042" w:type="pct"/>
            <w:vMerge w:val="restart"/>
            <w:tcBorders>
              <w:top w:val="single" w:sz="8" w:space="0" w:color="FFFFFF"/>
              <w:left w:val="single" w:sz="8" w:space="0" w:color="FFFFFF"/>
              <w:bottom w:val="single" w:sz="8" w:space="0" w:color="FFFFFF"/>
              <w:right w:val="single" w:sz="8" w:space="0" w:color="FFFFFF"/>
            </w:tcBorders>
            <w:shd w:val="clear" w:color="auto" w:fill="BFBFBF"/>
          </w:tcPr>
          <w:p w:rsidR="00A7088C" w:rsidRPr="00344F77" w:rsidRDefault="00A7088C" w:rsidP="00695E2E">
            <w:pPr>
              <w:widowControl/>
              <w:jc w:val="left"/>
              <w:rPr>
                <w:rFonts w:asciiTheme="minorBidi" w:hAnsiTheme="minorBidi" w:cstheme="minorBidi"/>
                <w:sz w:val="18"/>
              </w:rPr>
            </w:pPr>
          </w:p>
          <w:p w:rsidR="00A7088C" w:rsidRPr="00344F77" w:rsidRDefault="00A7088C" w:rsidP="00695E2E">
            <w:pPr>
              <w:widowControl/>
              <w:jc w:val="left"/>
              <w:rPr>
                <w:rFonts w:asciiTheme="minorBidi" w:hAnsiTheme="minorBidi" w:cstheme="minorBidi"/>
                <w:sz w:val="18"/>
              </w:rPr>
            </w:pPr>
          </w:p>
          <w:p w:rsidR="00A7088C" w:rsidRPr="00344F77" w:rsidRDefault="00A7088C" w:rsidP="00695E2E">
            <w:pPr>
              <w:widowControl/>
              <w:jc w:val="left"/>
              <w:rPr>
                <w:rFonts w:asciiTheme="minorBidi" w:hAnsiTheme="minorBidi" w:cstheme="minorBidi"/>
                <w:sz w:val="18"/>
              </w:rPr>
            </w:pPr>
            <w:r w:rsidRPr="00344F77">
              <w:rPr>
                <w:rFonts w:asciiTheme="minorBidi" w:hAnsiTheme="minorBidi" w:cstheme="minorBidi"/>
                <w:sz w:val="18"/>
              </w:rPr>
              <w:t>25</w:t>
            </w:r>
          </w:p>
        </w:tc>
        <w:tc>
          <w:tcPr>
            <w:tcW w:w="1146" w:type="pct"/>
            <w:tcBorders>
              <w:top w:val="single" w:sz="8" w:space="0" w:color="FFFFFF"/>
              <w:left w:val="single" w:sz="8" w:space="0" w:color="FFFFFF"/>
              <w:bottom w:val="single" w:sz="8" w:space="0" w:color="FFFFFF"/>
              <w:right w:val="single" w:sz="8" w:space="0" w:color="FFFFFF"/>
            </w:tcBorders>
            <w:shd w:val="clear" w:color="auto" w:fill="BFBFBF"/>
          </w:tcPr>
          <w:p w:rsidR="00A7088C" w:rsidRPr="00344F77" w:rsidRDefault="00A7088C" w:rsidP="00695E2E">
            <w:pPr>
              <w:spacing w:line="360" w:lineRule="auto"/>
              <w:jc w:val="left"/>
              <w:rPr>
                <w:rFonts w:asciiTheme="minorBidi" w:hAnsiTheme="minorBidi" w:cstheme="minorBidi"/>
                <w:sz w:val="18"/>
              </w:rPr>
            </w:pPr>
            <w:r w:rsidRPr="00344F77">
              <w:rPr>
                <w:rFonts w:asciiTheme="minorBidi" w:hAnsiTheme="minorBidi" w:cstheme="minorBidi"/>
                <w:sz w:val="18"/>
              </w:rPr>
              <w:t>2</w:t>
            </w:r>
          </w:p>
        </w:tc>
      </w:tr>
      <w:tr w:rsidR="00A7088C" w:rsidRPr="00344F77" w:rsidTr="00695E2E">
        <w:tc>
          <w:tcPr>
            <w:tcW w:w="833" w:type="pct"/>
            <w:vMerge/>
            <w:tcBorders>
              <w:left w:val="single" w:sz="8" w:space="0" w:color="FFFFFF"/>
              <w:bottom w:val="nil"/>
              <w:right w:val="single" w:sz="24" w:space="0" w:color="FFFFFF"/>
            </w:tcBorders>
            <w:shd w:val="clear" w:color="auto" w:fill="4F81BD"/>
          </w:tcPr>
          <w:p w:rsidR="00A7088C" w:rsidRPr="00344F77" w:rsidRDefault="00A7088C" w:rsidP="00695E2E">
            <w:pPr>
              <w:spacing w:line="360" w:lineRule="auto"/>
              <w:jc w:val="left"/>
              <w:rPr>
                <w:rFonts w:asciiTheme="minorBidi" w:hAnsiTheme="minorBidi" w:cstheme="minorBidi"/>
                <w:b/>
                <w:bCs/>
                <w:color w:val="FFFFFF"/>
                <w:sz w:val="18"/>
              </w:rPr>
            </w:pPr>
          </w:p>
        </w:tc>
        <w:tc>
          <w:tcPr>
            <w:tcW w:w="938" w:type="pct"/>
            <w:vMerge/>
            <w:shd w:val="clear" w:color="auto" w:fill="BFBFBF"/>
          </w:tcPr>
          <w:p w:rsidR="00A7088C" w:rsidRPr="00344F77" w:rsidRDefault="00A7088C" w:rsidP="00695E2E">
            <w:pPr>
              <w:spacing w:line="360" w:lineRule="auto"/>
              <w:jc w:val="left"/>
              <w:rPr>
                <w:rFonts w:asciiTheme="minorBidi" w:hAnsiTheme="minorBidi" w:cstheme="minorBidi"/>
                <w:sz w:val="18"/>
              </w:rPr>
            </w:pPr>
          </w:p>
        </w:tc>
        <w:tc>
          <w:tcPr>
            <w:tcW w:w="1041" w:type="pct"/>
            <w:shd w:val="clear" w:color="auto" w:fill="BFBFBF"/>
          </w:tcPr>
          <w:p w:rsidR="00A7088C" w:rsidRPr="00344F77" w:rsidRDefault="00A7088C" w:rsidP="00695E2E">
            <w:pPr>
              <w:spacing w:line="360" w:lineRule="auto"/>
              <w:jc w:val="left"/>
              <w:rPr>
                <w:rFonts w:asciiTheme="minorBidi" w:hAnsiTheme="minorBidi" w:cstheme="minorBidi"/>
                <w:sz w:val="18"/>
              </w:rPr>
            </w:pPr>
            <w:r w:rsidRPr="00344F77">
              <w:rPr>
                <w:rFonts w:asciiTheme="minorBidi" w:hAnsiTheme="minorBidi" w:cstheme="minorBidi"/>
                <w:sz w:val="18"/>
              </w:rPr>
              <w:t>中码流</w:t>
            </w:r>
          </w:p>
        </w:tc>
        <w:tc>
          <w:tcPr>
            <w:tcW w:w="1042" w:type="pct"/>
            <w:vMerge/>
            <w:shd w:val="clear" w:color="auto" w:fill="BFBFBF"/>
          </w:tcPr>
          <w:p w:rsidR="00A7088C" w:rsidRPr="00344F77" w:rsidRDefault="00A7088C" w:rsidP="00695E2E">
            <w:pPr>
              <w:widowControl/>
              <w:jc w:val="left"/>
              <w:rPr>
                <w:rFonts w:asciiTheme="minorBidi" w:hAnsiTheme="minorBidi" w:cstheme="minorBidi"/>
                <w:sz w:val="18"/>
              </w:rPr>
            </w:pPr>
          </w:p>
        </w:tc>
        <w:tc>
          <w:tcPr>
            <w:tcW w:w="1146" w:type="pct"/>
            <w:shd w:val="clear" w:color="auto" w:fill="BFBFBF"/>
          </w:tcPr>
          <w:p w:rsidR="00A7088C" w:rsidRPr="00344F77" w:rsidRDefault="00A7088C" w:rsidP="00695E2E">
            <w:pPr>
              <w:spacing w:line="360" w:lineRule="auto"/>
              <w:jc w:val="left"/>
              <w:rPr>
                <w:rFonts w:asciiTheme="minorBidi" w:hAnsiTheme="minorBidi" w:cstheme="minorBidi"/>
                <w:sz w:val="18"/>
              </w:rPr>
            </w:pPr>
            <w:r w:rsidRPr="00344F77">
              <w:rPr>
                <w:rFonts w:asciiTheme="minorBidi" w:hAnsiTheme="minorBidi" w:cstheme="minorBidi"/>
                <w:sz w:val="18"/>
              </w:rPr>
              <w:t>4</w:t>
            </w:r>
          </w:p>
        </w:tc>
      </w:tr>
      <w:tr w:rsidR="00A7088C" w:rsidRPr="00344F77" w:rsidTr="00695E2E">
        <w:tc>
          <w:tcPr>
            <w:tcW w:w="833" w:type="pct"/>
            <w:vMerge/>
            <w:tcBorders>
              <w:top w:val="single" w:sz="8" w:space="0" w:color="FFFFFF"/>
              <w:left w:val="single" w:sz="8" w:space="0" w:color="FFFFFF"/>
              <w:bottom w:val="single" w:sz="8" w:space="0" w:color="FFFFFF"/>
              <w:right w:val="single" w:sz="24" w:space="0" w:color="FFFFFF"/>
            </w:tcBorders>
            <w:shd w:val="clear" w:color="auto" w:fill="4F81BD"/>
          </w:tcPr>
          <w:p w:rsidR="00A7088C" w:rsidRPr="00344F77" w:rsidRDefault="00A7088C" w:rsidP="00695E2E">
            <w:pPr>
              <w:spacing w:line="360" w:lineRule="auto"/>
              <w:jc w:val="left"/>
              <w:rPr>
                <w:rFonts w:asciiTheme="minorBidi" w:hAnsiTheme="minorBidi" w:cstheme="minorBidi"/>
                <w:b/>
                <w:bCs/>
                <w:color w:val="FFFFFF"/>
                <w:sz w:val="18"/>
              </w:rPr>
            </w:pPr>
          </w:p>
        </w:tc>
        <w:tc>
          <w:tcPr>
            <w:tcW w:w="938" w:type="pct"/>
            <w:vMerge/>
            <w:tcBorders>
              <w:top w:val="single" w:sz="8" w:space="0" w:color="FFFFFF"/>
              <w:left w:val="single" w:sz="8" w:space="0" w:color="FFFFFF"/>
              <w:bottom w:val="single" w:sz="8" w:space="0" w:color="FFFFFF"/>
              <w:right w:val="single" w:sz="8" w:space="0" w:color="FFFFFF"/>
            </w:tcBorders>
            <w:shd w:val="clear" w:color="auto" w:fill="BFBFBF"/>
          </w:tcPr>
          <w:p w:rsidR="00A7088C" w:rsidRPr="00344F77" w:rsidRDefault="00A7088C" w:rsidP="00695E2E">
            <w:pPr>
              <w:spacing w:line="360" w:lineRule="auto"/>
              <w:jc w:val="left"/>
              <w:rPr>
                <w:rFonts w:asciiTheme="minorBidi" w:hAnsiTheme="minorBidi" w:cstheme="minorBidi"/>
                <w:sz w:val="18"/>
              </w:rPr>
            </w:pPr>
          </w:p>
        </w:tc>
        <w:tc>
          <w:tcPr>
            <w:tcW w:w="1041" w:type="pct"/>
            <w:tcBorders>
              <w:top w:val="single" w:sz="8" w:space="0" w:color="FFFFFF"/>
              <w:left w:val="single" w:sz="8" w:space="0" w:color="FFFFFF"/>
              <w:bottom w:val="single" w:sz="8" w:space="0" w:color="FFFFFF"/>
              <w:right w:val="single" w:sz="8" w:space="0" w:color="FFFFFF"/>
            </w:tcBorders>
            <w:shd w:val="clear" w:color="auto" w:fill="BFBFBF"/>
          </w:tcPr>
          <w:p w:rsidR="00A7088C" w:rsidRPr="00344F77" w:rsidRDefault="00A7088C" w:rsidP="00695E2E">
            <w:pPr>
              <w:spacing w:line="360" w:lineRule="auto"/>
              <w:jc w:val="left"/>
              <w:rPr>
                <w:rFonts w:asciiTheme="minorBidi" w:hAnsiTheme="minorBidi" w:cstheme="minorBidi"/>
                <w:sz w:val="18"/>
              </w:rPr>
            </w:pPr>
            <w:r w:rsidRPr="00344F77">
              <w:rPr>
                <w:rFonts w:asciiTheme="minorBidi" w:hAnsiTheme="minorBidi" w:cstheme="minorBidi"/>
                <w:sz w:val="18"/>
              </w:rPr>
              <w:t>高码流</w:t>
            </w:r>
          </w:p>
        </w:tc>
        <w:tc>
          <w:tcPr>
            <w:tcW w:w="1042" w:type="pct"/>
            <w:vMerge/>
            <w:tcBorders>
              <w:top w:val="single" w:sz="8" w:space="0" w:color="FFFFFF"/>
              <w:left w:val="single" w:sz="8" w:space="0" w:color="FFFFFF"/>
              <w:bottom w:val="single" w:sz="8" w:space="0" w:color="FFFFFF"/>
              <w:right w:val="single" w:sz="8" w:space="0" w:color="FFFFFF"/>
            </w:tcBorders>
            <w:shd w:val="clear" w:color="auto" w:fill="BFBFBF"/>
          </w:tcPr>
          <w:p w:rsidR="00A7088C" w:rsidRPr="00344F77" w:rsidRDefault="00A7088C" w:rsidP="00695E2E">
            <w:pPr>
              <w:widowControl/>
              <w:jc w:val="left"/>
              <w:rPr>
                <w:rFonts w:asciiTheme="minorBidi" w:hAnsiTheme="minorBidi" w:cstheme="minorBidi"/>
                <w:sz w:val="18"/>
              </w:rPr>
            </w:pPr>
          </w:p>
        </w:tc>
        <w:tc>
          <w:tcPr>
            <w:tcW w:w="1146" w:type="pct"/>
            <w:tcBorders>
              <w:top w:val="single" w:sz="8" w:space="0" w:color="FFFFFF"/>
              <w:left w:val="single" w:sz="8" w:space="0" w:color="FFFFFF"/>
              <w:bottom w:val="single" w:sz="8" w:space="0" w:color="FFFFFF"/>
              <w:right w:val="single" w:sz="8" w:space="0" w:color="FFFFFF"/>
            </w:tcBorders>
            <w:shd w:val="clear" w:color="auto" w:fill="BFBFBF"/>
          </w:tcPr>
          <w:p w:rsidR="00A7088C" w:rsidRPr="00344F77" w:rsidRDefault="00A7088C" w:rsidP="00695E2E">
            <w:pPr>
              <w:spacing w:line="360" w:lineRule="auto"/>
              <w:jc w:val="left"/>
              <w:rPr>
                <w:rFonts w:asciiTheme="minorBidi" w:hAnsiTheme="minorBidi" w:cstheme="minorBidi"/>
                <w:sz w:val="18"/>
              </w:rPr>
            </w:pPr>
            <w:r w:rsidRPr="00344F77">
              <w:rPr>
                <w:rFonts w:asciiTheme="minorBidi" w:hAnsiTheme="minorBidi" w:cstheme="minorBidi"/>
                <w:sz w:val="18"/>
              </w:rPr>
              <w:t>6--8</w:t>
            </w:r>
          </w:p>
        </w:tc>
      </w:tr>
    </w:tbl>
    <w:p w:rsidR="00A7088C" w:rsidRPr="00344F77" w:rsidRDefault="00A7088C" w:rsidP="00A7088C">
      <w:pPr>
        <w:pStyle w:val="Af5"/>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s>
        <w:spacing w:line="360" w:lineRule="auto"/>
        <w:rPr>
          <w:rFonts w:asciiTheme="minorBidi" w:eastAsia="宋体" w:hAnsiTheme="minorBidi" w:cstheme="minorBidi"/>
          <w:color w:val="auto"/>
          <w:sz w:val="24"/>
          <w:szCs w:val="24"/>
        </w:rPr>
      </w:pPr>
    </w:p>
    <w:p w:rsidR="00A7088C" w:rsidRPr="00344F77" w:rsidRDefault="00A7088C" w:rsidP="00A7088C">
      <w:pPr>
        <w:pStyle w:val="Af5"/>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s>
        <w:spacing w:line="360" w:lineRule="auto"/>
        <w:rPr>
          <w:rFonts w:asciiTheme="minorBidi" w:eastAsia="宋体" w:hAnsiTheme="minorBidi" w:cstheme="minorBidi"/>
          <w:color w:val="auto"/>
          <w:sz w:val="24"/>
          <w:szCs w:val="24"/>
        </w:rPr>
      </w:pPr>
    </w:p>
    <w:p w:rsidR="00A7088C" w:rsidRPr="00344F77" w:rsidRDefault="00A7088C" w:rsidP="00A7088C">
      <w:pPr>
        <w:pStyle w:val="Af5"/>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s>
        <w:spacing w:line="360" w:lineRule="auto"/>
        <w:rPr>
          <w:rFonts w:asciiTheme="minorBidi" w:eastAsia="宋体" w:hAnsiTheme="minorBidi" w:cstheme="minorBidi"/>
          <w:color w:val="auto"/>
          <w:sz w:val="24"/>
          <w:szCs w:val="24"/>
        </w:rPr>
      </w:pPr>
    </w:p>
    <w:p w:rsidR="00A7088C" w:rsidRPr="00344F77" w:rsidRDefault="00A7088C" w:rsidP="00A7088C">
      <w:pPr>
        <w:numPr>
          <w:ilvl w:val="1"/>
          <w:numId w:val="6"/>
        </w:numPr>
        <w:spacing w:line="360" w:lineRule="auto"/>
        <w:rPr>
          <w:rFonts w:asciiTheme="minorBidi" w:hAnsiTheme="minorBidi" w:cstheme="minorBidi"/>
          <w:b/>
          <w:sz w:val="24"/>
          <w:szCs w:val="28"/>
        </w:rPr>
      </w:pPr>
      <w:r w:rsidRPr="00344F77">
        <w:rPr>
          <w:rFonts w:asciiTheme="minorBidi" w:hAnsiTheme="minorBidi" w:cstheme="minorBidi"/>
          <w:b/>
          <w:sz w:val="24"/>
          <w:szCs w:val="28"/>
        </w:rPr>
        <w:t>高清网络监控系统和</w:t>
      </w:r>
      <w:r w:rsidRPr="00344F77">
        <w:rPr>
          <w:rFonts w:asciiTheme="minorBidi" w:hAnsiTheme="minorBidi" w:cstheme="minorBidi"/>
          <w:b/>
          <w:sz w:val="24"/>
          <w:szCs w:val="28"/>
        </w:rPr>
        <w:t>CCTV</w:t>
      </w:r>
      <w:r w:rsidRPr="00344F77">
        <w:rPr>
          <w:rFonts w:asciiTheme="minorBidi" w:hAnsiTheme="minorBidi" w:cstheme="minorBidi"/>
          <w:b/>
          <w:sz w:val="24"/>
          <w:szCs w:val="28"/>
        </w:rPr>
        <w:t>系统解决方案对比</w:t>
      </w:r>
    </w:p>
    <w:tbl>
      <w:tblPr>
        <w:tblW w:w="0" w:type="auto"/>
        <w:tblBorders>
          <w:insideH w:val="single" w:sz="4" w:space="0" w:color="auto"/>
          <w:insideV w:val="single" w:sz="4" w:space="0" w:color="auto"/>
        </w:tblBorders>
        <w:tblLook w:val="04A0"/>
      </w:tblPr>
      <w:tblGrid>
        <w:gridCol w:w="1044"/>
        <w:gridCol w:w="3600"/>
        <w:gridCol w:w="3686"/>
      </w:tblGrid>
      <w:tr w:rsidR="00A7088C" w:rsidRPr="00344F77" w:rsidTr="00695E2E">
        <w:tc>
          <w:tcPr>
            <w:tcW w:w="1044" w:type="dxa"/>
            <w:tcBorders>
              <w:bottom w:val="single" w:sz="12" w:space="0" w:color="FFFFFF"/>
            </w:tcBorders>
            <w:shd w:val="clear" w:color="auto" w:fill="664E82"/>
          </w:tcPr>
          <w:p w:rsidR="00A7088C" w:rsidRPr="00344F77" w:rsidRDefault="00A7088C" w:rsidP="00695E2E">
            <w:pPr>
              <w:pStyle w:val="a9"/>
              <w:ind w:firstLineChars="0" w:firstLine="0"/>
              <w:rPr>
                <w:rFonts w:asciiTheme="minorBidi" w:hAnsiTheme="minorBidi" w:cstheme="minorBidi"/>
                <w:b/>
                <w:bCs/>
                <w:color w:val="FFFFFF" w:themeColor="background1"/>
                <w:sz w:val="18"/>
              </w:rPr>
            </w:pPr>
          </w:p>
        </w:tc>
        <w:tc>
          <w:tcPr>
            <w:tcW w:w="3600" w:type="dxa"/>
            <w:tcBorders>
              <w:bottom w:val="single" w:sz="12" w:space="0" w:color="FFFFFF"/>
            </w:tcBorders>
            <w:shd w:val="clear" w:color="auto" w:fill="664E82"/>
          </w:tcPr>
          <w:p w:rsidR="00A7088C" w:rsidRPr="00344F77" w:rsidRDefault="00A7088C" w:rsidP="00695E2E">
            <w:pPr>
              <w:pStyle w:val="a9"/>
              <w:ind w:firstLineChars="0" w:firstLine="0"/>
              <w:rPr>
                <w:rFonts w:asciiTheme="minorBidi" w:hAnsiTheme="minorBidi" w:cstheme="minorBidi"/>
                <w:b/>
                <w:bCs/>
                <w:color w:val="FFFFFF" w:themeColor="background1"/>
                <w:sz w:val="18"/>
              </w:rPr>
            </w:pPr>
            <w:r w:rsidRPr="00344F77">
              <w:rPr>
                <w:rFonts w:asciiTheme="minorBidi" w:hAnsiTheme="minorBidi" w:cstheme="minorBidi"/>
                <w:b/>
                <w:bCs/>
                <w:color w:val="FFFFFF" w:themeColor="background1"/>
                <w:sz w:val="18"/>
              </w:rPr>
              <w:t>高清网络视频监控</w:t>
            </w:r>
          </w:p>
        </w:tc>
        <w:tc>
          <w:tcPr>
            <w:tcW w:w="3686" w:type="dxa"/>
            <w:tcBorders>
              <w:bottom w:val="single" w:sz="12" w:space="0" w:color="FFFFFF"/>
            </w:tcBorders>
            <w:shd w:val="clear" w:color="auto" w:fill="664E82"/>
          </w:tcPr>
          <w:p w:rsidR="00A7088C" w:rsidRPr="00344F77" w:rsidRDefault="00A7088C" w:rsidP="00695E2E">
            <w:pPr>
              <w:pStyle w:val="a9"/>
              <w:ind w:firstLineChars="0" w:firstLine="0"/>
              <w:rPr>
                <w:rFonts w:asciiTheme="minorBidi" w:hAnsiTheme="minorBidi" w:cstheme="minorBidi"/>
                <w:b/>
                <w:bCs/>
                <w:color w:val="FFFFFF" w:themeColor="background1"/>
                <w:sz w:val="18"/>
              </w:rPr>
            </w:pPr>
            <w:r w:rsidRPr="00344F77">
              <w:rPr>
                <w:rFonts w:asciiTheme="minorBidi" w:hAnsiTheme="minorBidi" w:cstheme="minorBidi"/>
                <w:b/>
                <w:bCs/>
                <w:color w:val="FFFFFF" w:themeColor="background1"/>
                <w:sz w:val="18"/>
              </w:rPr>
              <w:t>CCTV</w:t>
            </w:r>
            <w:r w:rsidRPr="00344F77">
              <w:rPr>
                <w:rFonts w:asciiTheme="minorBidi" w:hAnsiTheme="minorBidi" w:cstheme="minorBidi"/>
                <w:b/>
                <w:bCs/>
                <w:color w:val="FFFFFF" w:themeColor="background1"/>
                <w:sz w:val="18"/>
              </w:rPr>
              <w:t>模拟监控</w:t>
            </w:r>
          </w:p>
        </w:tc>
      </w:tr>
      <w:tr w:rsidR="00A7088C" w:rsidRPr="00344F77" w:rsidTr="00695E2E">
        <w:tc>
          <w:tcPr>
            <w:tcW w:w="1044" w:type="dxa"/>
            <w:shd w:val="clear" w:color="auto" w:fill="EAF1DD"/>
          </w:tcPr>
          <w:p w:rsidR="00A7088C" w:rsidRPr="00344F77" w:rsidRDefault="00A7088C" w:rsidP="00695E2E">
            <w:pPr>
              <w:pStyle w:val="a9"/>
              <w:ind w:firstLineChars="0" w:firstLine="0"/>
              <w:rPr>
                <w:rFonts w:asciiTheme="minorBidi" w:hAnsiTheme="minorBidi" w:cstheme="minorBidi"/>
                <w:b/>
                <w:bCs/>
                <w:sz w:val="18"/>
              </w:rPr>
            </w:pPr>
            <w:r w:rsidRPr="00344F77">
              <w:rPr>
                <w:rFonts w:asciiTheme="minorBidi" w:hAnsiTheme="minorBidi" w:cstheme="minorBidi"/>
                <w:b/>
                <w:bCs/>
                <w:sz w:val="18"/>
              </w:rPr>
              <w:t>视频图像效果</w:t>
            </w:r>
          </w:p>
        </w:tc>
        <w:tc>
          <w:tcPr>
            <w:tcW w:w="3600" w:type="dxa"/>
            <w:shd w:val="clear" w:color="auto" w:fill="EAF1DD"/>
          </w:tcPr>
          <w:p w:rsidR="00A7088C" w:rsidRPr="00344F77" w:rsidRDefault="00C413D8" w:rsidP="00695E2E">
            <w:pPr>
              <w:pStyle w:val="a9"/>
              <w:numPr>
                <w:ilvl w:val="0"/>
                <w:numId w:val="8"/>
              </w:numPr>
              <w:ind w:firstLineChars="0"/>
              <w:rPr>
                <w:rFonts w:asciiTheme="minorBidi" w:hAnsiTheme="minorBidi" w:cstheme="minorBidi"/>
                <w:sz w:val="18"/>
              </w:rPr>
            </w:pPr>
            <w:r>
              <w:rPr>
                <w:rFonts w:asciiTheme="minorBidi" w:hAnsiTheme="minorBidi" w:cstheme="minorBidi" w:hint="eastAsia"/>
                <w:sz w:val="18"/>
              </w:rPr>
              <w:t>百万像素</w:t>
            </w:r>
            <w:r w:rsidR="00A7088C" w:rsidRPr="00344F77">
              <w:rPr>
                <w:rFonts w:asciiTheme="minorBidi" w:hAnsiTheme="minorBidi" w:cstheme="minorBidi"/>
                <w:sz w:val="18"/>
              </w:rPr>
              <w:t>像素视频图像</w:t>
            </w:r>
          </w:p>
          <w:p w:rsidR="00A7088C" w:rsidRPr="00344F77" w:rsidRDefault="00A7088C" w:rsidP="00695E2E">
            <w:pPr>
              <w:pStyle w:val="a9"/>
              <w:numPr>
                <w:ilvl w:val="0"/>
                <w:numId w:val="8"/>
              </w:numPr>
              <w:ind w:firstLineChars="0"/>
              <w:rPr>
                <w:rFonts w:asciiTheme="minorBidi" w:hAnsiTheme="minorBidi" w:cstheme="minorBidi"/>
                <w:sz w:val="18"/>
              </w:rPr>
            </w:pPr>
            <w:r w:rsidRPr="00344F77">
              <w:rPr>
                <w:rFonts w:asciiTheme="minorBidi" w:hAnsiTheme="minorBidi" w:cstheme="minorBidi"/>
                <w:sz w:val="18"/>
              </w:rPr>
              <w:t>逐行扫描，无锯齿</w:t>
            </w:r>
          </w:p>
          <w:p w:rsidR="00A7088C" w:rsidRPr="00344F77" w:rsidRDefault="00A7088C" w:rsidP="00695E2E">
            <w:pPr>
              <w:pStyle w:val="a9"/>
              <w:numPr>
                <w:ilvl w:val="0"/>
                <w:numId w:val="8"/>
              </w:numPr>
              <w:ind w:firstLineChars="0"/>
              <w:rPr>
                <w:rFonts w:asciiTheme="minorBidi" w:hAnsiTheme="minorBidi" w:cstheme="minorBidi"/>
                <w:sz w:val="18"/>
              </w:rPr>
            </w:pPr>
            <w:r w:rsidRPr="00344F77">
              <w:rPr>
                <w:rFonts w:asciiTheme="minorBidi" w:hAnsiTheme="minorBidi" w:cstheme="minorBidi"/>
                <w:sz w:val="18"/>
              </w:rPr>
              <w:t>数字信号无杂色</w:t>
            </w:r>
          </w:p>
          <w:p w:rsidR="00A7088C" w:rsidRPr="00344F77" w:rsidRDefault="00A7088C" w:rsidP="00695E2E">
            <w:pPr>
              <w:pStyle w:val="a9"/>
              <w:numPr>
                <w:ilvl w:val="0"/>
                <w:numId w:val="8"/>
              </w:numPr>
              <w:ind w:firstLineChars="0"/>
              <w:rPr>
                <w:rFonts w:asciiTheme="minorBidi" w:hAnsiTheme="minorBidi" w:cstheme="minorBidi"/>
                <w:sz w:val="18"/>
              </w:rPr>
            </w:pPr>
            <w:r w:rsidRPr="00344F77">
              <w:rPr>
                <w:rFonts w:asciiTheme="minorBidi" w:hAnsiTheme="minorBidi" w:cstheme="minorBidi"/>
                <w:sz w:val="18"/>
              </w:rPr>
              <w:t>16</w:t>
            </w:r>
            <w:r w:rsidRPr="00344F77">
              <w:rPr>
                <w:rFonts w:asciiTheme="minorBidi" w:hAnsiTheme="minorBidi" w:cstheme="minorBidi"/>
                <w:sz w:val="18"/>
              </w:rPr>
              <w:t>：</w:t>
            </w:r>
            <w:r w:rsidRPr="00344F77">
              <w:rPr>
                <w:rFonts w:asciiTheme="minorBidi" w:hAnsiTheme="minorBidi" w:cstheme="minorBidi"/>
                <w:sz w:val="18"/>
              </w:rPr>
              <w:t>9</w:t>
            </w:r>
            <w:r w:rsidRPr="00344F77">
              <w:rPr>
                <w:rFonts w:asciiTheme="minorBidi" w:hAnsiTheme="minorBidi" w:cstheme="minorBidi"/>
                <w:sz w:val="18"/>
              </w:rPr>
              <w:t>宽屏画面风格，更宽视角</w:t>
            </w:r>
          </w:p>
          <w:p w:rsidR="00A7088C" w:rsidRPr="00344F77" w:rsidRDefault="00A7088C" w:rsidP="00695E2E">
            <w:pPr>
              <w:pStyle w:val="a9"/>
              <w:numPr>
                <w:ilvl w:val="0"/>
                <w:numId w:val="8"/>
              </w:numPr>
              <w:ind w:firstLineChars="0"/>
              <w:rPr>
                <w:rFonts w:asciiTheme="minorBidi" w:hAnsiTheme="minorBidi" w:cstheme="minorBidi"/>
                <w:sz w:val="18"/>
              </w:rPr>
            </w:pPr>
            <w:r w:rsidRPr="00344F77">
              <w:rPr>
                <w:rFonts w:asciiTheme="minorBidi" w:hAnsiTheme="minorBidi" w:cstheme="minorBidi"/>
                <w:sz w:val="18"/>
              </w:rPr>
              <w:t>整个系统均采用数字视频信号</w:t>
            </w:r>
          </w:p>
        </w:tc>
        <w:tc>
          <w:tcPr>
            <w:tcW w:w="3686" w:type="dxa"/>
            <w:shd w:val="clear" w:color="auto" w:fill="EAF1DD"/>
          </w:tcPr>
          <w:p w:rsidR="00A7088C" w:rsidRPr="00344F77" w:rsidRDefault="00A7088C" w:rsidP="00695E2E">
            <w:pPr>
              <w:pStyle w:val="a9"/>
              <w:numPr>
                <w:ilvl w:val="0"/>
                <w:numId w:val="8"/>
              </w:numPr>
              <w:ind w:firstLineChars="0"/>
              <w:rPr>
                <w:rFonts w:asciiTheme="minorBidi" w:hAnsiTheme="minorBidi" w:cstheme="minorBidi"/>
                <w:sz w:val="18"/>
              </w:rPr>
            </w:pPr>
            <w:r w:rsidRPr="00344F77">
              <w:rPr>
                <w:rFonts w:asciiTheme="minorBidi" w:hAnsiTheme="minorBidi" w:cstheme="minorBidi"/>
                <w:sz w:val="18"/>
              </w:rPr>
              <w:t>视频图像像素数不超过</w:t>
            </w:r>
            <w:r w:rsidRPr="00344F77">
              <w:rPr>
                <w:rFonts w:asciiTheme="minorBidi" w:hAnsiTheme="minorBidi" w:cstheme="minorBidi"/>
                <w:sz w:val="18"/>
              </w:rPr>
              <w:t>40</w:t>
            </w:r>
            <w:r w:rsidRPr="00344F77">
              <w:rPr>
                <w:rFonts w:asciiTheme="minorBidi" w:hAnsiTheme="minorBidi" w:cstheme="minorBidi"/>
                <w:sz w:val="18"/>
              </w:rPr>
              <w:t>万</w:t>
            </w:r>
          </w:p>
          <w:p w:rsidR="00A7088C" w:rsidRPr="00344F77" w:rsidRDefault="00A7088C" w:rsidP="00695E2E">
            <w:pPr>
              <w:pStyle w:val="a9"/>
              <w:numPr>
                <w:ilvl w:val="0"/>
                <w:numId w:val="8"/>
              </w:numPr>
              <w:ind w:firstLineChars="0"/>
              <w:rPr>
                <w:rFonts w:asciiTheme="minorBidi" w:hAnsiTheme="minorBidi" w:cstheme="minorBidi"/>
                <w:sz w:val="18"/>
              </w:rPr>
            </w:pPr>
            <w:r w:rsidRPr="00344F77">
              <w:rPr>
                <w:rFonts w:asciiTheme="minorBidi" w:hAnsiTheme="minorBidi" w:cstheme="minorBidi"/>
                <w:sz w:val="18"/>
              </w:rPr>
              <w:t>多采用隔行扫描，图像边缘锯齿，拍摄高速运动物体会出现拖尾</w:t>
            </w:r>
          </w:p>
          <w:p w:rsidR="00A7088C" w:rsidRPr="00344F77" w:rsidRDefault="00A7088C" w:rsidP="00695E2E">
            <w:pPr>
              <w:pStyle w:val="a9"/>
              <w:numPr>
                <w:ilvl w:val="0"/>
                <w:numId w:val="8"/>
              </w:numPr>
              <w:ind w:firstLineChars="0"/>
              <w:rPr>
                <w:rFonts w:asciiTheme="minorBidi" w:hAnsiTheme="minorBidi" w:cstheme="minorBidi"/>
                <w:sz w:val="18"/>
              </w:rPr>
            </w:pPr>
            <w:r w:rsidRPr="00344F77">
              <w:rPr>
                <w:rFonts w:asciiTheme="minorBidi" w:hAnsiTheme="minorBidi" w:cstheme="minorBidi"/>
                <w:sz w:val="18"/>
              </w:rPr>
              <w:t>亮度、色度信号不易分离，画面色彩杂糅</w:t>
            </w:r>
          </w:p>
          <w:p w:rsidR="00A7088C" w:rsidRPr="00344F77" w:rsidRDefault="00A7088C" w:rsidP="00695E2E">
            <w:pPr>
              <w:pStyle w:val="a9"/>
              <w:numPr>
                <w:ilvl w:val="0"/>
                <w:numId w:val="8"/>
              </w:numPr>
              <w:ind w:firstLineChars="0"/>
              <w:rPr>
                <w:rFonts w:asciiTheme="minorBidi" w:hAnsiTheme="minorBidi" w:cstheme="minorBidi"/>
                <w:sz w:val="18"/>
              </w:rPr>
            </w:pPr>
            <w:r w:rsidRPr="00344F77">
              <w:rPr>
                <w:rFonts w:asciiTheme="minorBidi" w:hAnsiTheme="minorBidi" w:cstheme="minorBidi"/>
                <w:sz w:val="18"/>
              </w:rPr>
              <w:t>4</w:t>
            </w:r>
            <w:r w:rsidRPr="00344F77">
              <w:rPr>
                <w:rFonts w:asciiTheme="minorBidi" w:hAnsiTheme="minorBidi" w:cstheme="minorBidi"/>
                <w:sz w:val="18"/>
              </w:rPr>
              <w:t>：</w:t>
            </w:r>
            <w:r w:rsidRPr="00344F77">
              <w:rPr>
                <w:rFonts w:asciiTheme="minorBidi" w:hAnsiTheme="minorBidi" w:cstheme="minorBidi"/>
                <w:sz w:val="18"/>
              </w:rPr>
              <w:t>3</w:t>
            </w:r>
            <w:r w:rsidRPr="00344F77">
              <w:rPr>
                <w:rFonts w:asciiTheme="minorBidi" w:hAnsiTheme="minorBidi" w:cstheme="minorBidi"/>
                <w:sz w:val="18"/>
              </w:rPr>
              <w:t>画面风格</w:t>
            </w:r>
          </w:p>
          <w:p w:rsidR="00A7088C" w:rsidRPr="00344F77" w:rsidRDefault="00A7088C" w:rsidP="00695E2E">
            <w:pPr>
              <w:pStyle w:val="a9"/>
              <w:numPr>
                <w:ilvl w:val="0"/>
                <w:numId w:val="8"/>
              </w:numPr>
              <w:ind w:firstLineChars="0"/>
              <w:rPr>
                <w:rFonts w:asciiTheme="minorBidi" w:hAnsiTheme="minorBidi" w:cstheme="minorBidi"/>
                <w:sz w:val="18"/>
              </w:rPr>
            </w:pPr>
            <w:r w:rsidRPr="00344F77">
              <w:rPr>
                <w:rFonts w:asciiTheme="minorBidi" w:hAnsiTheme="minorBidi" w:cstheme="minorBidi"/>
                <w:sz w:val="18"/>
              </w:rPr>
              <w:t>整个系统需对视频信号进行多次</w:t>
            </w:r>
            <w:r w:rsidRPr="00344F77">
              <w:rPr>
                <w:rFonts w:asciiTheme="minorBidi" w:hAnsiTheme="minorBidi" w:cstheme="minorBidi"/>
                <w:sz w:val="18"/>
              </w:rPr>
              <w:t>D/A</w:t>
            </w:r>
            <w:r w:rsidRPr="00344F77">
              <w:rPr>
                <w:rFonts w:asciiTheme="minorBidi" w:hAnsiTheme="minorBidi" w:cstheme="minorBidi"/>
                <w:sz w:val="18"/>
              </w:rPr>
              <w:t>、</w:t>
            </w:r>
            <w:r w:rsidRPr="00344F77">
              <w:rPr>
                <w:rFonts w:asciiTheme="minorBidi" w:hAnsiTheme="minorBidi" w:cstheme="minorBidi"/>
                <w:sz w:val="18"/>
              </w:rPr>
              <w:t>A/D</w:t>
            </w:r>
            <w:r w:rsidRPr="00344F77">
              <w:rPr>
                <w:rFonts w:asciiTheme="minorBidi" w:hAnsiTheme="minorBidi" w:cstheme="minorBidi"/>
                <w:sz w:val="18"/>
              </w:rPr>
              <w:t>转换，易损画质</w:t>
            </w:r>
          </w:p>
        </w:tc>
      </w:tr>
      <w:tr w:rsidR="00A7088C" w:rsidRPr="00344F77" w:rsidTr="00695E2E">
        <w:tc>
          <w:tcPr>
            <w:tcW w:w="1044" w:type="dxa"/>
            <w:shd w:val="clear" w:color="auto" w:fill="F5F8EE"/>
          </w:tcPr>
          <w:p w:rsidR="00A7088C" w:rsidRPr="00344F77" w:rsidRDefault="00A7088C" w:rsidP="00695E2E">
            <w:pPr>
              <w:pStyle w:val="a9"/>
              <w:ind w:firstLineChars="0" w:firstLine="0"/>
              <w:rPr>
                <w:rFonts w:asciiTheme="minorBidi" w:hAnsiTheme="minorBidi" w:cstheme="minorBidi"/>
                <w:b/>
                <w:bCs/>
                <w:sz w:val="18"/>
              </w:rPr>
            </w:pPr>
            <w:r w:rsidRPr="00344F77">
              <w:rPr>
                <w:rFonts w:asciiTheme="minorBidi" w:hAnsiTheme="minorBidi" w:cstheme="minorBidi"/>
                <w:b/>
                <w:bCs/>
                <w:sz w:val="18"/>
              </w:rPr>
              <w:t>摄像机的扩展功能</w:t>
            </w:r>
          </w:p>
        </w:tc>
        <w:tc>
          <w:tcPr>
            <w:tcW w:w="3600" w:type="dxa"/>
            <w:shd w:val="clear" w:color="auto" w:fill="F5F8EE"/>
          </w:tcPr>
          <w:p w:rsidR="00A7088C" w:rsidRPr="00344F77" w:rsidRDefault="00A7088C" w:rsidP="00695E2E">
            <w:pPr>
              <w:pStyle w:val="a9"/>
              <w:numPr>
                <w:ilvl w:val="0"/>
                <w:numId w:val="10"/>
              </w:numPr>
              <w:ind w:firstLineChars="0"/>
              <w:rPr>
                <w:rFonts w:asciiTheme="minorBidi" w:hAnsiTheme="minorBidi" w:cstheme="minorBidi"/>
                <w:sz w:val="18"/>
              </w:rPr>
            </w:pPr>
            <w:r w:rsidRPr="00344F77">
              <w:rPr>
                <w:rFonts w:asciiTheme="minorBidi" w:hAnsiTheme="minorBidi" w:cstheme="minorBidi"/>
                <w:sz w:val="18"/>
              </w:rPr>
              <w:t>支持接入音频设备</w:t>
            </w:r>
          </w:p>
          <w:p w:rsidR="00A7088C" w:rsidRPr="00344F77" w:rsidRDefault="00A7088C" w:rsidP="00695E2E">
            <w:pPr>
              <w:pStyle w:val="a9"/>
              <w:numPr>
                <w:ilvl w:val="0"/>
                <w:numId w:val="10"/>
              </w:numPr>
              <w:ind w:firstLineChars="0"/>
              <w:rPr>
                <w:rFonts w:asciiTheme="minorBidi" w:hAnsiTheme="minorBidi" w:cstheme="minorBidi"/>
                <w:sz w:val="18"/>
              </w:rPr>
            </w:pPr>
            <w:r w:rsidRPr="00344F77">
              <w:rPr>
                <w:rFonts w:asciiTheme="minorBidi" w:hAnsiTheme="minorBidi" w:cstheme="minorBidi"/>
                <w:sz w:val="18"/>
              </w:rPr>
              <w:t>支持接入报警等开关量信号设备</w:t>
            </w:r>
          </w:p>
          <w:p w:rsidR="00A7088C" w:rsidRPr="00344F77" w:rsidRDefault="00A7088C" w:rsidP="00695E2E">
            <w:pPr>
              <w:pStyle w:val="a9"/>
              <w:numPr>
                <w:ilvl w:val="0"/>
                <w:numId w:val="10"/>
              </w:numPr>
              <w:ind w:firstLineChars="0"/>
              <w:rPr>
                <w:rFonts w:asciiTheme="minorBidi" w:hAnsiTheme="minorBidi" w:cstheme="minorBidi"/>
                <w:sz w:val="18"/>
              </w:rPr>
            </w:pPr>
            <w:r w:rsidRPr="00344F77">
              <w:rPr>
                <w:rFonts w:asciiTheme="minorBidi" w:hAnsiTheme="minorBidi" w:cstheme="minorBidi"/>
                <w:sz w:val="18"/>
              </w:rPr>
              <w:t>支持接入</w:t>
            </w:r>
            <w:r w:rsidRPr="00344F77">
              <w:rPr>
                <w:rFonts w:asciiTheme="minorBidi" w:hAnsiTheme="minorBidi" w:cstheme="minorBidi"/>
                <w:sz w:val="18"/>
              </w:rPr>
              <w:t>485</w:t>
            </w:r>
            <w:r w:rsidRPr="00344F77">
              <w:rPr>
                <w:rFonts w:asciiTheme="minorBidi" w:hAnsiTheme="minorBidi" w:cstheme="minorBidi"/>
                <w:sz w:val="18"/>
              </w:rPr>
              <w:t>模拟云台设备</w:t>
            </w:r>
          </w:p>
          <w:p w:rsidR="00A7088C" w:rsidRPr="00344F77" w:rsidRDefault="00A7088C" w:rsidP="00695E2E">
            <w:pPr>
              <w:pStyle w:val="a9"/>
              <w:numPr>
                <w:ilvl w:val="0"/>
                <w:numId w:val="10"/>
              </w:numPr>
              <w:ind w:firstLineChars="0"/>
              <w:rPr>
                <w:rFonts w:asciiTheme="minorBidi" w:hAnsiTheme="minorBidi" w:cstheme="minorBidi"/>
                <w:sz w:val="18"/>
              </w:rPr>
            </w:pPr>
            <w:r w:rsidRPr="00344F77">
              <w:rPr>
                <w:rFonts w:asciiTheme="minorBidi" w:hAnsiTheme="minorBidi" w:cstheme="minorBidi"/>
                <w:sz w:val="18"/>
              </w:rPr>
              <w:t>支持以太网</w:t>
            </w:r>
            <w:r w:rsidRPr="00344F77">
              <w:rPr>
                <w:rFonts w:asciiTheme="minorBidi" w:hAnsiTheme="minorBidi" w:cstheme="minorBidi"/>
                <w:sz w:val="18"/>
              </w:rPr>
              <w:t>PoE</w:t>
            </w:r>
            <w:r w:rsidRPr="00344F77">
              <w:rPr>
                <w:rFonts w:asciiTheme="minorBidi" w:hAnsiTheme="minorBidi" w:cstheme="minorBidi"/>
                <w:sz w:val="18"/>
              </w:rPr>
              <w:t>供电协议</w:t>
            </w:r>
          </w:p>
          <w:p w:rsidR="00A7088C" w:rsidRPr="00344F77" w:rsidRDefault="00A7088C" w:rsidP="00695E2E">
            <w:pPr>
              <w:pStyle w:val="a9"/>
              <w:numPr>
                <w:ilvl w:val="0"/>
                <w:numId w:val="10"/>
              </w:numPr>
              <w:ind w:firstLineChars="0"/>
              <w:rPr>
                <w:rFonts w:asciiTheme="minorBidi" w:hAnsiTheme="minorBidi" w:cstheme="minorBidi"/>
                <w:sz w:val="18"/>
              </w:rPr>
            </w:pPr>
            <w:r w:rsidRPr="00344F77">
              <w:rPr>
                <w:rFonts w:asciiTheme="minorBidi" w:hAnsiTheme="minorBidi" w:cstheme="minorBidi"/>
                <w:sz w:val="18"/>
              </w:rPr>
              <w:t>支持摄像机的本地视频存储</w:t>
            </w:r>
          </w:p>
        </w:tc>
        <w:tc>
          <w:tcPr>
            <w:tcW w:w="3686" w:type="dxa"/>
            <w:shd w:val="clear" w:color="auto" w:fill="F5F8EE"/>
          </w:tcPr>
          <w:p w:rsidR="00A7088C" w:rsidRPr="00344F77" w:rsidRDefault="00A7088C" w:rsidP="00695E2E">
            <w:pPr>
              <w:pStyle w:val="a9"/>
              <w:numPr>
                <w:ilvl w:val="0"/>
                <w:numId w:val="9"/>
              </w:numPr>
              <w:ind w:firstLineChars="0"/>
              <w:rPr>
                <w:rFonts w:asciiTheme="minorBidi" w:hAnsiTheme="minorBidi" w:cstheme="minorBidi"/>
                <w:sz w:val="18"/>
              </w:rPr>
            </w:pPr>
            <w:r w:rsidRPr="00344F77">
              <w:rPr>
                <w:rFonts w:asciiTheme="minorBidi" w:hAnsiTheme="minorBidi" w:cstheme="minorBidi"/>
                <w:sz w:val="18"/>
              </w:rPr>
              <w:t>基础的视频采集功能，其他功能基本上不具备</w:t>
            </w:r>
          </w:p>
        </w:tc>
      </w:tr>
      <w:tr w:rsidR="00A7088C" w:rsidRPr="00344F77" w:rsidTr="00695E2E">
        <w:tc>
          <w:tcPr>
            <w:tcW w:w="1044" w:type="dxa"/>
            <w:shd w:val="clear" w:color="auto" w:fill="EAF1DD"/>
          </w:tcPr>
          <w:p w:rsidR="00A7088C" w:rsidRPr="00344F77" w:rsidRDefault="00A7088C" w:rsidP="00695E2E">
            <w:pPr>
              <w:pStyle w:val="a9"/>
              <w:ind w:firstLineChars="0" w:firstLine="0"/>
              <w:rPr>
                <w:rFonts w:asciiTheme="minorBidi" w:hAnsiTheme="minorBidi" w:cstheme="minorBidi"/>
                <w:b/>
                <w:bCs/>
                <w:sz w:val="18"/>
              </w:rPr>
            </w:pPr>
            <w:r w:rsidRPr="00344F77">
              <w:rPr>
                <w:rFonts w:asciiTheme="minorBidi" w:hAnsiTheme="minorBidi" w:cstheme="minorBidi"/>
                <w:b/>
                <w:bCs/>
                <w:sz w:val="18"/>
              </w:rPr>
              <w:t>联网特性</w:t>
            </w:r>
          </w:p>
        </w:tc>
        <w:tc>
          <w:tcPr>
            <w:tcW w:w="3600" w:type="dxa"/>
            <w:shd w:val="clear" w:color="auto" w:fill="EAF1DD"/>
          </w:tcPr>
          <w:p w:rsidR="00A7088C" w:rsidRPr="00344F77" w:rsidRDefault="00A7088C" w:rsidP="00695E2E">
            <w:pPr>
              <w:pStyle w:val="a9"/>
              <w:numPr>
                <w:ilvl w:val="0"/>
                <w:numId w:val="9"/>
              </w:numPr>
              <w:ind w:firstLineChars="0"/>
              <w:rPr>
                <w:rFonts w:asciiTheme="minorBidi" w:hAnsiTheme="minorBidi" w:cstheme="minorBidi"/>
                <w:sz w:val="18"/>
              </w:rPr>
            </w:pPr>
            <w:r w:rsidRPr="00344F77">
              <w:rPr>
                <w:rFonts w:asciiTheme="minorBidi" w:hAnsiTheme="minorBidi" w:cstheme="minorBidi"/>
                <w:sz w:val="18"/>
              </w:rPr>
              <w:t>传输数字网络信号</w:t>
            </w:r>
          </w:p>
          <w:p w:rsidR="00A7088C" w:rsidRPr="00344F77" w:rsidRDefault="00A7088C" w:rsidP="00695E2E">
            <w:pPr>
              <w:pStyle w:val="a9"/>
              <w:numPr>
                <w:ilvl w:val="0"/>
                <w:numId w:val="9"/>
              </w:numPr>
              <w:ind w:firstLineChars="0"/>
              <w:rPr>
                <w:rFonts w:asciiTheme="minorBidi" w:hAnsiTheme="minorBidi" w:cstheme="minorBidi"/>
                <w:sz w:val="18"/>
              </w:rPr>
            </w:pPr>
            <w:r w:rsidRPr="00344F77">
              <w:rPr>
                <w:rFonts w:asciiTheme="minorBidi" w:hAnsiTheme="minorBidi" w:cstheme="minorBidi"/>
                <w:sz w:val="18"/>
              </w:rPr>
              <w:t>抗干扰性能强</w:t>
            </w:r>
          </w:p>
          <w:p w:rsidR="00A7088C" w:rsidRPr="00344F77" w:rsidRDefault="00A7088C" w:rsidP="00695E2E">
            <w:pPr>
              <w:pStyle w:val="a9"/>
              <w:numPr>
                <w:ilvl w:val="0"/>
                <w:numId w:val="9"/>
              </w:numPr>
              <w:ind w:firstLineChars="0"/>
              <w:rPr>
                <w:rFonts w:asciiTheme="minorBidi" w:hAnsiTheme="minorBidi" w:cstheme="minorBidi"/>
                <w:sz w:val="18"/>
              </w:rPr>
            </w:pPr>
            <w:r w:rsidRPr="00344F77">
              <w:rPr>
                <w:rFonts w:asciiTheme="minorBidi" w:hAnsiTheme="minorBidi" w:cstheme="minorBidi"/>
                <w:sz w:val="18"/>
              </w:rPr>
              <w:t>双绞线、光纤、无线微波等传输介质</w:t>
            </w:r>
          </w:p>
          <w:p w:rsidR="00A7088C" w:rsidRPr="00344F77" w:rsidRDefault="00A7088C" w:rsidP="00695E2E">
            <w:pPr>
              <w:pStyle w:val="a9"/>
              <w:numPr>
                <w:ilvl w:val="0"/>
                <w:numId w:val="9"/>
              </w:numPr>
              <w:ind w:firstLineChars="0"/>
              <w:rPr>
                <w:rFonts w:asciiTheme="minorBidi" w:hAnsiTheme="minorBidi" w:cstheme="minorBidi"/>
                <w:sz w:val="18"/>
              </w:rPr>
            </w:pPr>
            <w:r w:rsidRPr="00344F77">
              <w:rPr>
                <w:rFonts w:asciiTheme="minorBidi" w:hAnsiTheme="minorBidi" w:cstheme="minorBidi"/>
                <w:sz w:val="18"/>
              </w:rPr>
              <w:t>基于分组交换，多台设备可共享传输链路</w:t>
            </w:r>
          </w:p>
          <w:p w:rsidR="00A7088C" w:rsidRPr="00344F77" w:rsidRDefault="00A7088C" w:rsidP="00695E2E">
            <w:pPr>
              <w:pStyle w:val="a9"/>
              <w:numPr>
                <w:ilvl w:val="0"/>
                <w:numId w:val="9"/>
              </w:numPr>
              <w:ind w:firstLineChars="0"/>
              <w:rPr>
                <w:rFonts w:asciiTheme="minorBidi" w:hAnsiTheme="minorBidi" w:cstheme="minorBidi"/>
                <w:sz w:val="18"/>
              </w:rPr>
            </w:pPr>
            <w:r w:rsidRPr="00344F77">
              <w:rPr>
                <w:rFonts w:asciiTheme="minorBidi" w:hAnsiTheme="minorBidi" w:cstheme="minorBidi"/>
                <w:sz w:val="18"/>
              </w:rPr>
              <w:t>系统</w:t>
            </w:r>
            <w:r w:rsidRPr="00344F77">
              <w:rPr>
                <w:rFonts w:asciiTheme="minorBidi" w:hAnsiTheme="minorBidi" w:cstheme="minorBidi"/>
                <w:sz w:val="18"/>
              </w:rPr>
              <w:t>IP</w:t>
            </w:r>
            <w:r w:rsidRPr="00344F77">
              <w:rPr>
                <w:rFonts w:asciiTheme="minorBidi" w:hAnsiTheme="minorBidi" w:cstheme="minorBidi"/>
                <w:sz w:val="18"/>
              </w:rPr>
              <w:t>网络化，可以进行基于</w:t>
            </w:r>
            <w:r w:rsidRPr="00344F77">
              <w:rPr>
                <w:rFonts w:asciiTheme="minorBidi" w:hAnsiTheme="minorBidi" w:cstheme="minorBidi"/>
                <w:sz w:val="18"/>
              </w:rPr>
              <w:t>IP</w:t>
            </w:r>
            <w:r w:rsidRPr="00344F77">
              <w:rPr>
                <w:rFonts w:asciiTheme="minorBidi" w:hAnsiTheme="minorBidi" w:cstheme="minorBidi"/>
                <w:sz w:val="18"/>
              </w:rPr>
              <w:t>协议的联网</w:t>
            </w:r>
          </w:p>
        </w:tc>
        <w:tc>
          <w:tcPr>
            <w:tcW w:w="3686" w:type="dxa"/>
            <w:shd w:val="clear" w:color="auto" w:fill="EAF1DD"/>
          </w:tcPr>
          <w:p w:rsidR="00A7088C" w:rsidRPr="00344F77" w:rsidRDefault="00A7088C" w:rsidP="00695E2E">
            <w:pPr>
              <w:pStyle w:val="a9"/>
              <w:numPr>
                <w:ilvl w:val="0"/>
                <w:numId w:val="9"/>
              </w:numPr>
              <w:ind w:firstLineChars="0"/>
              <w:rPr>
                <w:rFonts w:asciiTheme="minorBidi" w:hAnsiTheme="minorBidi" w:cstheme="minorBidi"/>
                <w:sz w:val="18"/>
              </w:rPr>
            </w:pPr>
            <w:r w:rsidRPr="00344F77">
              <w:rPr>
                <w:rFonts w:asciiTheme="minorBidi" w:hAnsiTheme="minorBidi" w:cstheme="minorBidi"/>
                <w:sz w:val="18"/>
              </w:rPr>
              <w:t>传输模拟视频信号</w:t>
            </w:r>
          </w:p>
          <w:p w:rsidR="00A7088C" w:rsidRPr="00344F77" w:rsidRDefault="00A7088C" w:rsidP="00695E2E">
            <w:pPr>
              <w:pStyle w:val="a9"/>
              <w:numPr>
                <w:ilvl w:val="0"/>
                <w:numId w:val="9"/>
              </w:numPr>
              <w:ind w:firstLineChars="0"/>
              <w:rPr>
                <w:rFonts w:asciiTheme="minorBidi" w:hAnsiTheme="minorBidi" w:cstheme="minorBidi"/>
                <w:sz w:val="18"/>
              </w:rPr>
            </w:pPr>
            <w:r w:rsidRPr="00344F77">
              <w:rPr>
                <w:rFonts w:asciiTheme="minorBidi" w:hAnsiTheme="minorBidi" w:cstheme="minorBidi"/>
                <w:sz w:val="18"/>
              </w:rPr>
              <w:t>易受干扰</w:t>
            </w:r>
          </w:p>
          <w:p w:rsidR="00A7088C" w:rsidRPr="00344F77" w:rsidRDefault="00A7088C" w:rsidP="00695E2E">
            <w:pPr>
              <w:pStyle w:val="a9"/>
              <w:numPr>
                <w:ilvl w:val="0"/>
                <w:numId w:val="9"/>
              </w:numPr>
              <w:ind w:firstLineChars="0"/>
              <w:rPr>
                <w:rFonts w:asciiTheme="minorBidi" w:hAnsiTheme="minorBidi" w:cstheme="minorBidi"/>
                <w:sz w:val="18"/>
              </w:rPr>
            </w:pPr>
            <w:r w:rsidRPr="00344F77">
              <w:rPr>
                <w:rFonts w:asciiTheme="minorBidi" w:hAnsiTheme="minorBidi" w:cstheme="minorBidi"/>
                <w:sz w:val="18"/>
              </w:rPr>
              <w:t>同轴电缆，通过设备调制和解调后可使用微波、光纤等传输介质</w:t>
            </w:r>
          </w:p>
          <w:p w:rsidR="00A7088C" w:rsidRPr="00344F77" w:rsidRDefault="00A7088C" w:rsidP="00695E2E">
            <w:pPr>
              <w:pStyle w:val="a9"/>
              <w:numPr>
                <w:ilvl w:val="0"/>
                <w:numId w:val="9"/>
              </w:numPr>
              <w:ind w:firstLineChars="0"/>
              <w:rPr>
                <w:rFonts w:asciiTheme="minorBidi" w:hAnsiTheme="minorBidi" w:cstheme="minorBidi"/>
                <w:sz w:val="18"/>
              </w:rPr>
            </w:pPr>
            <w:r w:rsidRPr="00344F77">
              <w:rPr>
                <w:rFonts w:asciiTheme="minorBidi" w:hAnsiTheme="minorBidi" w:cstheme="minorBidi"/>
                <w:sz w:val="18"/>
              </w:rPr>
              <w:t>一根电缆只能传输一台摄像机的视频信号</w:t>
            </w:r>
          </w:p>
          <w:p w:rsidR="00A7088C" w:rsidRPr="00344F77" w:rsidRDefault="00A7088C" w:rsidP="00695E2E">
            <w:pPr>
              <w:pStyle w:val="a9"/>
              <w:numPr>
                <w:ilvl w:val="0"/>
                <w:numId w:val="9"/>
              </w:numPr>
              <w:ind w:firstLineChars="0"/>
              <w:rPr>
                <w:rFonts w:asciiTheme="minorBidi" w:hAnsiTheme="minorBidi" w:cstheme="minorBidi"/>
                <w:sz w:val="18"/>
              </w:rPr>
            </w:pPr>
            <w:r w:rsidRPr="00344F77">
              <w:rPr>
                <w:rFonts w:asciiTheme="minorBidi" w:hAnsiTheme="minorBidi" w:cstheme="minorBidi"/>
                <w:sz w:val="18"/>
              </w:rPr>
              <w:t>系统孤立，若要实现系统之间联网，需首先通过</w:t>
            </w:r>
            <w:r w:rsidRPr="00344F77">
              <w:rPr>
                <w:rFonts w:asciiTheme="minorBidi" w:hAnsiTheme="minorBidi" w:cstheme="minorBidi"/>
                <w:sz w:val="18"/>
              </w:rPr>
              <w:t>DVR</w:t>
            </w:r>
            <w:r w:rsidRPr="00344F77">
              <w:rPr>
                <w:rFonts w:asciiTheme="minorBidi" w:hAnsiTheme="minorBidi" w:cstheme="minorBidi"/>
                <w:sz w:val="18"/>
              </w:rPr>
              <w:t>、</w:t>
            </w:r>
            <w:r w:rsidRPr="00344F77">
              <w:rPr>
                <w:rFonts w:asciiTheme="minorBidi" w:hAnsiTheme="minorBidi" w:cstheme="minorBidi"/>
                <w:sz w:val="18"/>
              </w:rPr>
              <w:t>DVS</w:t>
            </w:r>
            <w:r w:rsidRPr="00344F77">
              <w:rPr>
                <w:rFonts w:asciiTheme="minorBidi" w:hAnsiTheme="minorBidi" w:cstheme="minorBidi"/>
                <w:sz w:val="18"/>
              </w:rPr>
              <w:t>等设备进行视频的网络编码</w:t>
            </w:r>
          </w:p>
        </w:tc>
      </w:tr>
      <w:tr w:rsidR="00A7088C" w:rsidRPr="00344F77" w:rsidTr="00695E2E">
        <w:tc>
          <w:tcPr>
            <w:tcW w:w="1044" w:type="dxa"/>
            <w:shd w:val="clear" w:color="auto" w:fill="F5F8EE"/>
          </w:tcPr>
          <w:p w:rsidR="00A7088C" w:rsidRPr="00344F77" w:rsidRDefault="00A7088C" w:rsidP="00695E2E">
            <w:pPr>
              <w:pStyle w:val="a9"/>
              <w:ind w:firstLineChars="0" w:firstLine="0"/>
              <w:rPr>
                <w:rFonts w:asciiTheme="minorBidi" w:hAnsiTheme="minorBidi" w:cstheme="minorBidi"/>
                <w:b/>
                <w:bCs/>
                <w:sz w:val="18"/>
              </w:rPr>
            </w:pPr>
            <w:r w:rsidRPr="00344F77">
              <w:rPr>
                <w:rFonts w:asciiTheme="minorBidi" w:hAnsiTheme="minorBidi" w:cstheme="minorBidi"/>
                <w:b/>
                <w:bCs/>
                <w:sz w:val="18"/>
              </w:rPr>
              <w:t>传输线路的可扩展性</w:t>
            </w:r>
          </w:p>
        </w:tc>
        <w:tc>
          <w:tcPr>
            <w:tcW w:w="3600" w:type="dxa"/>
            <w:shd w:val="clear" w:color="auto" w:fill="F5F8EE"/>
          </w:tcPr>
          <w:p w:rsidR="00A7088C" w:rsidRPr="00344F77" w:rsidRDefault="00A7088C" w:rsidP="00695E2E">
            <w:pPr>
              <w:pStyle w:val="a9"/>
              <w:numPr>
                <w:ilvl w:val="0"/>
                <w:numId w:val="11"/>
              </w:numPr>
              <w:ind w:firstLineChars="0"/>
              <w:rPr>
                <w:rFonts w:asciiTheme="minorBidi" w:hAnsiTheme="minorBidi" w:cstheme="minorBidi"/>
                <w:sz w:val="18"/>
              </w:rPr>
            </w:pPr>
            <w:r w:rsidRPr="00344F77">
              <w:rPr>
                <w:rFonts w:asciiTheme="minorBidi" w:hAnsiTheme="minorBidi" w:cstheme="minorBidi"/>
                <w:sz w:val="18"/>
              </w:rPr>
              <w:t>以太网传输，线路扩展性高，无需重新布线，通过增加网络的接入节点，提升链路的带宽容量即可</w:t>
            </w:r>
          </w:p>
        </w:tc>
        <w:tc>
          <w:tcPr>
            <w:tcW w:w="3686" w:type="dxa"/>
            <w:shd w:val="clear" w:color="auto" w:fill="F5F8EE"/>
          </w:tcPr>
          <w:p w:rsidR="00A7088C" w:rsidRPr="00344F77" w:rsidRDefault="00A7088C" w:rsidP="00695E2E">
            <w:pPr>
              <w:pStyle w:val="a9"/>
              <w:numPr>
                <w:ilvl w:val="0"/>
                <w:numId w:val="11"/>
              </w:numPr>
              <w:ind w:firstLineChars="0"/>
              <w:rPr>
                <w:rFonts w:asciiTheme="minorBidi" w:hAnsiTheme="minorBidi" w:cstheme="minorBidi"/>
                <w:sz w:val="18"/>
              </w:rPr>
            </w:pPr>
            <w:r w:rsidRPr="00344F77">
              <w:rPr>
                <w:rFonts w:asciiTheme="minorBidi" w:hAnsiTheme="minorBidi" w:cstheme="minorBidi"/>
                <w:sz w:val="18"/>
              </w:rPr>
              <w:t>需要重新敷设视频线缆</w:t>
            </w:r>
          </w:p>
        </w:tc>
      </w:tr>
      <w:tr w:rsidR="00A7088C" w:rsidRPr="00344F77" w:rsidTr="00695E2E">
        <w:tc>
          <w:tcPr>
            <w:tcW w:w="1044" w:type="dxa"/>
            <w:shd w:val="clear" w:color="auto" w:fill="EAF1DD"/>
          </w:tcPr>
          <w:p w:rsidR="00A7088C" w:rsidRPr="00344F77" w:rsidRDefault="00A7088C" w:rsidP="00695E2E">
            <w:pPr>
              <w:pStyle w:val="a9"/>
              <w:ind w:firstLineChars="0" w:firstLine="0"/>
              <w:rPr>
                <w:rFonts w:asciiTheme="minorBidi" w:hAnsiTheme="minorBidi" w:cstheme="minorBidi"/>
                <w:b/>
                <w:bCs/>
                <w:sz w:val="18"/>
              </w:rPr>
            </w:pPr>
            <w:r w:rsidRPr="00344F77">
              <w:rPr>
                <w:rFonts w:asciiTheme="minorBidi" w:hAnsiTheme="minorBidi" w:cstheme="minorBidi"/>
                <w:b/>
                <w:bCs/>
                <w:sz w:val="18"/>
              </w:rPr>
              <w:t>安全性</w:t>
            </w:r>
          </w:p>
        </w:tc>
        <w:tc>
          <w:tcPr>
            <w:tcW w:w="3600" w:type="dxa"/>
            <w:shd w:val="clear" w:color="auto" w:fill="EAF1DD"/>
          </w:tcPr>
          <w:p w:rsidR="00A7088C" w:rsidRPr="00344F77" w:rsidRDefault="00A7088C" w:rsidP="00695E2E">
            <w:pPr>
              <w:pStyle w:val="a9"/>
              <w:numPr>
                <w:ilvl w:val="0"/>
                <w:numId w:val="12"/>
              </w:numPr>
              <w:ind w:firstLineChars="0"/>
              <w:rPr>
                <w:rFonts w:asciiTheme="minorBidi" w:hAnsiTheme="minorBidi" w:cstheme="minorBidi"/>
                <w:sz w:val="18"/>
              </w:rPr>
            </w:pPr>
            <w:r w:rsidRPr="00344F77">
              <w:rPr>
                <w:rFonts w:asciiTheme="minorBidi" w:hAnsiTheme="minorBidi" w:cstheme="minorBidi"/>
                <w:sz w:val="18"/>
              </w:rPr>
              <w:t>信号经过网络协议编码，安全性高</w:t>
            </w:r>
          </w:p>
        </w:tc>
        <w:tc>
          <w:tcPr>
            <w:tcW w:w="3686" w:type="dxa"/>
            <w:shd w:val="clear" w:color="auto" w:fill="EAF1DD"/>
          </w:tcPr>
          <w:p w:rsidR="00A7088C" w:rsidRPr="00344F77" w:rsidRDefault="00A7088C" w:rsidP="00695E2E">
            <w:pPr>
              <w:pStyle w:val="a9"/>
              <w:numPr>
                <w:ilvl w:val="0"/>
                <w:numId w:val="12"/>
              </w:numPr>
              <w:ind w:firstLineChars="0"/>
              <w:rPr>
                <w:rFonts w:asciiTheme="minorBidi" w:hAnsiTheme="minorBidi" w:cstheme="minorBidi"/>
                <w:sz w:val="18"/>
              </w:rPr>
            </w:pPr>
            <w:r w:rsidRPr="00344F77">
              <w:rPr>
                <w:rFonts w:asciiTheme="minorBidi" w:hAnsiTheme="minorBidi" w:cstheme="minorBidi"/>
                <w:sz w:val="18"/>
              </w:rPr>
              <w:t>模拟视频信号易被直接窃取</w:t>
            </w:r>
          </w:p>
        </w:tc>
      </w:tr>
      <w:tr w:rsidR="00A7088C" w:rsidRPr="00344F77" w:rsidTr="00695E2E">
        <w:tc>
          <w:tcPr>
            <w:tcW w:w="1044" w:type="dxa"/>
            <w:shd w:val="clear" w:color="auto" w:fill="F5F8EE"/>
          </w:tcPr>
          <w:p w:rsidR="00A7088C" w:rsidRPr="00344F77" w:rsidRDefault="00A7088C" w:rsidP="00695E2E">
            <w:pPr>
              <w:pStyle w:val="a9"/>
              <w:ind w:firstLineChars="0" w:firstLine="0"/>
              <w:rPr>
                <w:rFonts w:asciiTheme="minorBidi" w:hAnsiTheme="minorBidi" w:cstheme="minorBidi"/>
                <w:b/>
                <w:bCs/>
                <w:sz w:val="18"/>
              </w:rPr>
            </w:pPr>
            <w:r w:rsidRPr="00344F77">
              <w:rPr>
                <w:rFonts w:asciiTheme="minorBidi" w:hAnsiTheme="minorBidi" w:cstheme="minorBidi"/>
                <w:b/>
                <w:bCs/>
                <w:sz w:val="18"/>
              </w:rPr>
              <w:t>线路成本</w:t>
            </w:r>
          </w:p>
        </w:tc>
        <w:tc>
          <w:tcPr>
            <w:tcW w:w="3600" w:type="dxa"/>
            <w:shd w:val="clear" w:color="auto" w:fill="F5F8EE"/>
          </w:tcPr>
          <w:p w:rsidR="00A7088C" w:rsidRPr="00344F77" w:rsidRDefault="00A7088C" w:rsidP="00695E2E">
            <w:pPr>
              <w:pStyle w:val="a9"/>
              <w:numPr>
                <w:ilvl w:val="0"/>
                <w:numId w:val="13"/>
              </w:numPr>
              <w:ind w:firstLineChars="0"/>
              <w:rPr>
                <w:rFonts w:asciiTheme="minorBidi" w:hAnsiTheme="minorBidi" w:cstheme="minorBidi"/>
                <w:sz w:val="18"/>
              </w:rPr>
            </w:pPr>
            <w:r w:rsidRPr="00344F77">
              <w:rPr>
                <w:rFonts w:asciiTheme="minorBidi" w:hAnsiTheme="minorBidi" w:cstheme="minorBidi"/>
                <w:sz w:val="18"/>
              </w:rPr>
              <w:t>供电、</w:t>
            </w:r>
            <w:r w:rsidRPr="00344F77">
              <w:rPr>
                <w:rFonts w:asciiTheme="minorBidi" w:hAnsiTheme="minorBidi" w:cstheme="minorBidi"/>
                <w:sz w:val="18"/>
              </w:rPr>
              <w:t>PTZ</w:t>
            </w:r>
            <w:r w:rsidRPr="00344F77">
              <w:rPr>
                <w:rFonts w:asciiTheme="minorBidi" w:hAnsiTheme="minorBidi" w:cstheme="minorBidi"/>
                <w:sz w:val="18"/>
              </w:rPr>
              <w:t>控制、报警、音频可以和视频统一通过网线传输，也可利用已建成的网络</w:t>
            </w:r>
          </w:p>
        </w:tc>
        <w:tc>
          <w:tcPr>
            <w:tcW w:w="3686" w:type="dxa"/>
            <w:shd w:val="clear" w:color="auto" w:fill="F5F8EE"/>
          </w:tcPr>
          <w:p w:rsidR="00A7088C" w:rsidRPr="00344F77" w:rsidRDefault="00A7088C" w:rsidP="00695E2E">
            <w:pPr>
              <w:pStyle w:val="a9"/>
              <w:numPr>
                <w:ilvl w:val="0"/>
                <w:numId w:val="13"/>
              </w:numPr>
              <w:ind w:firstLineChars="0"/>
              <w:rPr>
                <w:rFonts w:asciiTheme="minorBidi" w:hAnsiTheme="minorBidi" w:cstheme="minorBidi"/>
                <w:sz w:val="18"/>
              </w:rPr>
            </w:pPr>
            <w:r w:rsidRPr="00344F77">
              <w:rPr>
                <w:rFonts w:asciiTheme="minorBidi" w:hAnsiTheme="minorBidi" w:cstheme="minorBidi"/>
                <w:sz w:val="18"/>
              </w:rPr>
              <w:t>需要分别敷设供电线路、</w:t>
            </w:r>
            <w:r w:rsidRPr="00344F77">
              <w:rPr>
                <w:rFonts w:asciiTheme="minorBidi" w:hAnsiTheme="minorBidi" w:cstheme="minorBidi"/>
                <w:sz w:val="18"/>
              </w:rPr>
              <w:t>PTZ</w:t>
            </w:r>
            <w:r w:rsidRPr="00344F77">
              <w:rPr>
                <w:rFonts w:asciiTheme="minorBidi" w:hAnsiTheme="minorBidi" w:cstheme="minorBidi"/>
                <w:sz w:val="18"/>
              </w:rPr>
              <w:t>控制线路、报警线路、音频线路、视频线路，线缆和沿线管道辅材成本高</w:t>
            </w:r>
          </w:p>
        </w:tc>
      </w:tr>
      <w:tr w:rsidR="00A7088C" w:rsidRPr="00344F77" w:rsidTr="00695E2E">
        <w:tc>
          <w:tcPr>
            <w:tcW w:w="1044" w:type="dxa"/>
            <w:shd w:val="clear" w:color="auto" w:fill="EAF1DD"/>
          </w:tcPr>
          <w:p w:rsidR="00A7088C" w:rsidRPr="00344F77" w:rsidRDefault="00A7088C" w:rsidP="00695E2E">
            <w:pPr>
              <w:pStyle w:val="a9"/>
              <w:ind w:firstLineChars="0" w:firstLine="0"/>
              <w:rPr>
                <w:rFonts w:asciiTheme="minorBidi" w:hAnsiTheme="minorBidi" w:cstheme="minorBidi"/>
                <w:b/>
                <w:bCs/>
                <w:sz w:val="18"/>
              </w:rPr>
            </w:pPr>
            <w:r w:rsidRPr="00344F77">
              <w:rPr>
                <w:rFonts w:asciiTheme="minorBidi" w:hAnsiTheme="minorBidi" w:cstheme="minorBidi"/>
                <w:b/>
                <w:bCs/>
                <w:sz w:val="18"/>
              </w:rPr>
              <w:t>硬盘占用</w:t>
            </w:r>
          </w:p>
        </w:tc>
        <w:tc>
          <w:tcPr>
            <w:tcW w:w="3600" w:type="dxa"/>
            <w:shd w:val="clear" w:color="auto" w:fill="EAF1DD"/>
          </w:tcPr>
          <w:p w:rsidR="00A7088C" w:rsidRPr="00344F77" w:rsidRDefault="00A7088C" w:rsidP="00695E2E">
            <w:pPr>
              <w:pStyle w:val="a9"/>
              <w:numPr>
                <w:ilvl w:val="0"/>
                <w:numId w:val="14"/>
              </w:numPr>
              <w:ind w:firstLineChars="0"/>
              <w:rPr>
                <w:rFonts w:asciiTheme="minorBidi" w:hAnsiTheme="minorBidi" w:cstheme="minorBidi"/>
                <w:sz w:val="18"/>
              </w:rPr>
            </w:pPr>
            <w:r w:rsidRPr="00344F77">
              <w:rPr>
                <w:rFonts w:asciiTheme="minorBidi" w:hAnsiTheme="minorBidi" w:cstheme="minorBidi"/>
                <w:sz w:val="18"/>
              </w:rPr>
              <w:t>数据信息量大，磁盘空间占用大</w:t>
            </w:r>
          </w:p>
        </w:tc>
        <w:tc>
          <w:tcPr>
            <w:tcW w:w="3686" w:type="dxa"/>
            <w:shd w:val="clear" w:color="auto" w:fill="EAF1DD"/>
          </w:tcPr>
          <w:p w:rsidR="00A7088C" w:rsidRPr="00344F77" w:rsidRDefault="00A7088C" w:rsidP="00695E2E">
            <w:pPr>
              <w:pStyle w:val="a9"/>
              <w:numPr>
                <w:ilvl w:val="0"/>
                <w:numId w:val="15"/>
              </w:numPr>
              <w:ind w:firstLineChars="0"/>
              <w:rPr>
                <w:rFonts w:asciiTheme="minorBidi" w:hAnsiTheme="minorBidi" w:cstheme="minorBidi"/>
                <w:sz w:val="18"/>
              </w:rPr>
            </w:pPr>
            <w:r w:rsidRPr="00344F77">
              <w:rPr>
                <w:rFonts w:asciiTheme="minorBidi" w:hAnsiTheme="minorBidi" w:cstheme="minorBidi"/>
                <w:sz w:val="18"/>
              </w:rPr>
              <w:t>数据信息量小，磁盘空间占用量小</w:t>
            </w:r>
          </w:p>
        </w:tc>
      </w:tr>
      <w:tr w:rsidR="00A7088C" w:rsidRPr="00344F77" w:rsidTr="00695E2E">
        <w:tc>
          <w:tcPr>
            <w:tcW w:w="1044" w:type="dxa"/>
            <w:shd w:val="clear" w:color="auto" w:fill="F5F8EE"/>
          </w:tcPr>
          <w:p w:rsidR="00A7088C" w:rsidRPr="00344F77" w:rsidRDefault="00A7088C" w:rsidP="00695E2E">
            <w:pPr>
              <w:pStyle w:val="a9"/>
              <w:ind w:firstLineChars="0" w:firstLine="0"/>
              <w:rPr>
                <w:rFonts w:asciiTheme="minorBidi" w:hAnsiTheme="minorBidi" w:cstheme="minorBidi"/>
                <w:b/>
                <w:bCs/>
                <w:sz w:val="18"/>
              </w:rPr>
            </w:pPr>
            <w:r w:rsidRPr="00344F77">
              <w:rPr>
                <w:rFonts w:asciiTheme="minorBidi" w:hAnsiTheme="minorBidi" w:cstheme="minorBidi"/>
                <w:b/>
                <w:bCs/>
                <w:sz w:val="18"/>
              </w:rPr>
              <w:t>集成和二次开发</w:t>
            </w:r>
          </w:p>
        </w:tc>
        <w:tc>
          <w:tcPr>
            <w:tcW w:w="3600" w:type="dxa"/>
            <w:shd w:val="clear" w:color="auto" w:fill="F5F8EE"/>
          </w:tcPr>
          <w:p w:rsidR="00A7088C" w:rsidRPr="00344F77" w:rsidRDefault="00A7088C" w:rsidP="00695E2E">
            <w:pPr>
              <w:pStyle w:val="a9"/>
              <w:numPr>
                <w:ilvl w:val="0"/>
                <w:numId w:val="15"/>
              </w:numPr>
              <w:ind w:firstLineChars="0"/>
              <w:rPr>
                <w:rFonts w:asciiTheme="minorBidi" w:hAnsiTheme="minorBidi" w:cstheme="minorBidi"/>
                <w:sz w:val="18"/>
              </w:rPr>
            </w:pPr>
            <w:r w:rsidRPr="00344F77">
              <w:rPr>
                <w:rFonts w:asciiTheme="minorBidi" w:hAnsiTheme="minorBidi" w:cstheme="minorBidi"/>
                <w:sz w:val="18"/>
              </w:rPr>
              <w:t>数字视频易于集成，可以对接音频、报警、门禁等安防子系统实现联动</w:t>
            </w:r>
          </w:p>
          <w:p w:rsidR="00A7088C" w:rsidRPr="00344F77" w:rsidRDefault="00A7088C" w:rsidP="00695E2E">
            <w:pPr>
              <w:pStyle w:val="a9"/>
              <w:numPr>
                <w:ilvl w:val="0"/>
                <w:numId w:val="15"/>
              </w:numPr>
              <w:ind w:firstLineChars="0"/>
              <w:rPr>
                <w:rFonts w:asciiTheme="minorBidi" w:hAnsiTheme="minorBidi" w:cstheme="minorBidi"/>
                <w:sz w:val="18"/>
              </w:rPr>
            </w:pPr>
            <w:r w:rsidRPr="00344F77">
              <w:rPr>
                <w:rFonts w:asciiTheme="minorBidi" w:hAnsiTheme="minorBidi" w:cstheme="minorBidi"/>
                <w:sz w:val="18"/>
              </w:rPr>
              <w:t>通过二次开发，数字视频资源能够快速有效被上游各种业务平台调用，如数字城管、电子监考、报警指挥等</w:t>
            </w:r>
          </w:p>
        </w:tc>
        <w:tc>
          <w:tcPr>
            <w:tcW w:w="3686" w:type="dxa"/>
            <w:shd w:val="clear" w:color="auto" w:fill="F5F8EE"/>
          </w:tcPr>
          <w:p w:rsidR="00A7088C" w:rsidRPr="00344F77" w:rsidRDefault="00A7088C" w:rsidP="00695E2E">
            <w:pPr>
              <w:pStyle w:val="a9"/>
              <w:numPr>
                <w:ilvl w:val="0"/>
                <w:numId w:val="15"/>
              </w:numPr>
              <w:ind w:firstLineChars="0"/>
              <w:rPr>
                <w:rFonts w:asciiTheme="minorBidi" w:hAnsiTheme="minorBidi" w:cstheme="minorBidi"/>
                <w:sz w:val="18"/>
              </w:rPr>
            </w:pPr>
            <w:r w:rsidRPr="00344F77">
              <w:rPr>
                <w:rFonts w:asciiTheme="minorBidi" w:hAnsiTheme="minorBidi" w:cstheme="minorBidi"/>
                <w:sz w:val="18"/>
              </w:rPr>
              <w:t>需另外单独部署音频、报警、门禁等系统，集成性差</w:t>
            </w:r>
          </w:p>
          <w:p w:rsidR="00A7088C" w:rsidRPr="00344F77" w:rsidRDefault="00A7088C" w:rsidP="00695E2E">
            <w:pPr>
              <w:pStyle w:val="a9"/>
              <w:numPr>
                <w:ilvl w:val="0"/>
                <w:numId w:val="15"/>
              </w:numPr>
              <w:ind w:firstLineChars="0"/>
              <w:rPr>
                <w:rFonts w:asciiTheme="minorBidi" w:hAnsiTheme="minorBidi" w:cstheme="minorBidi"/>
                <w:sz w:val="18"/>
              </w:rPr>
            </w:pPr>
            <w:r w:rsidRPr="00344F77">
              <w:rPr>
                <w:rFonts w:asciiTheme="minorBidi" w:hAnsiTheme="minorBidi" w:cstheme="minorBidi"/>
                <w:sz w:val="18"/>
              </w:rPr>
              <w:t>二次开发教繁琐，模拟视频信号需先通过数字编码才能被上游</w:t>
            </w:r>
            <w:r w:rsidR="00695E2E" w:rsidRPr="00344F77">
              <w:rPr>
                <w:rFonts w:asciiTheme="minorBidi" w:hAnsiTheme="minorBidi" w:cstheme="minorBidi"/>
                <w:sz w:val="18"/>
              </w:rPr>
              <w:t>应用端</w:t>
            </w:r>
            <w:r w:rsidRPr="00344F77">
              <w:rPr>
                <w:rFonts w:asciiTheme="minorBidi" w:hAnsiTheme="minorBidi" w:cstheme="minorBidi"/>
                <w:sz w:val="18"/>
              </w:rPr>
              <w:t>所调用</w:t>
            </w:r>
          </w:p>
        </w:tc>
      </w:tr>
      <w:tr w:rsidR="00A7088C" w:rsidRPr="00344F77" w:rsidTr="00695E2E">
        <w:tc>
          <w:tcPr>
            <w:tcW w:w="1044" w:type="dxa"/>
            <w:shd w:val="clear" w:color="auto" w:fill="EAF1DD"/>
          </w:tcPr>
          <w:p w:rsidR="00A7088C" w:rsidRPr="00344F77" w:rsidRDefault="00A7088C" w:rsidP="00695E2E">
            <w:pPr>
              <w:pStyle w:val="a9"/>
              <w:ind w:firstLineChars="0" w:firstLine="0"/>
              <w:rPr>
                <w:rFonts w:asciiTheme="minorBidi" w:hAnsiTheme="minorBidi" w:cstheme="minorBidi"/>
                <w:b/>
                <w:bCs/>
                <w:sz w:val="18"/>
              </w:rPr>
            </w:pPr>
            <w:r w:rsidRPr="00344F77">
              <w:rPr>
                <w:rFonts w:asciiTheme="minorBidi" w:hAnsiTheme="minorBidi" w:cstheme="minorBidi"/>
                <w:b/>
                <w:bCs/>
                <w:sz w:val="18"/>
              </w:rPr>
              <w:t>施工和维护</w:t>
            </w:r>
          </w:p>
        </w:tc>
        <w:tc>
          <w:tcPr>
            <w:tcW w:w="3600" w:type="dxa"/>
            <w:shd w:val="clear" w:color="auto" w:fill="EAF1DD"/>
          </w:tcPr>
          <w:p w:rsidR="00A7088C" w:rsidRPr="00344F77" w:rsidRDefault="00A7088C" w:rsidP="00695E2E">
            <w:pPr>
              <w:pStyle w:val="a9"/>
              <w:numPr>
                <w:ilvl w:val="0"/>
                <w:numId w:val="16"/>
              </w:numPr>
              <w:ind w:firstLineChars="0"/>
              <w:rPr>
                <w:rFonts w:asciiTheme="minorBidi" w:hAnsiTheme="minorBidi" w:cstheme="minorBidi"/>
                <w:sz w:val="18"/>
              </w:rPr>
            </w:pPr>
            <w:r w:rsidRPr="00344F77">
              <w:rPr>
                <w:rFonts w:asciiTheme="minorBidi" w:hAnsiTheme="minorBidi" w:cstheme="minorBidi"/>
                <w:sz w:val="18"/>
              </w:rPr>
              <w:t>施工快捷、周期短、成本低</w:t>
            </w:r>
          </w:p>
          <w:p w:rsidR="00A7088C" w:rsidRPr="00344F77" w:rsidRDefault="00A7088C" w:rsidP="00695E2E">
            <w:pPr>
              <w:pStyle w:val="a9"/>
              <w:numPr>
                <w:ilvl w:val="0"/>
                <w:numId w:val="16"/>
              </w:numPr>
              <w:ind w:firstLineChars="0"/>
              <w:rPr>
                <w:rFonts w:asciiTheme="minorBidi" w:hAnsiTheme="minorBidi" w:cstheme="minorBidi"/>
                <w:sz w:val="18"/>
              </w:rPr>
            </w:pPr>
            <w:r w:rsidRPr="00344F77">
              <w:rPr>
                <w:rFonts w:asciiTheme="minorBidi" w:hAnsiTheme="minorBidi" w:cstheme="minorBidi"/>
                <w:sz w:val="18"/>
              </w:rPr>
              <w:t>维护简便</w:t>
            </w:r>
          </w:p>
        </w:tc>
        <w:tc>
          <w:tcPr>
            <w:tcW w:w="3686" w:type="dxa"/>
            <w:shd w:val="clear" w:color="auto" w:fill="EAF1DD"/>
          </w:tcPr>
          <w:p w:rsidR="00A7088C" w:rsidRPr="00344F77" w:rsidRDefault="00A7088C" w:rsidP="00695E2E">
            <w:pPr>
              <w:pStyle w:val="a9"/>
              <w:numPr>
                <w:ilvl w:val="0"/>
                <w:numId w:val="16"/>
              </w:numPr>
              <w:ind w:firstLineChars="0"/>
              <w:rPr>
                <w:rFonts w:asciiTheme="minorBidi" w:hAnsiTheme="minorBidi" w:cstheme="minorBidi"/>
                <w:sz w:val="18"/>
              </w:rPr>
            </w:pPr>
            <w:r w:rsidRPr="00344F77">
              <w:rPr>
                <w:rFonts w:asciiTheme="minorBidi" w:hAnsiTheme="minorBidi" w:cstheme="minorBidi"/>
                <w:sz w:val="18"/>
              </w:rPr>
              <w:t>施工复杂、周期长、成本高</w:t>
            </w:r>
          </w:p>
          <w:p w:rsidR="00A7088C" w:rsidRPr="00344F77" w:rsidRDefault="00A7088C" w:rsidP="00695E2E">
            <w:pPr>
              <w:pStyle w:val="a9"/>
              <w:numPr>
                <w:ilvl w:val="0"/>
                <w:numId w:val="16"/>
              </w:numPr>
              <w:ind w:firstLineChars="0"/>
              <w:rPr>
                <w:rFonts w:asciiTheme="minorBidi" w:hAnsiTheme="minorBidi" w:cstheme="minorBidi"/>
                <w:sz w:val="18"/>
              </w:rPr>
            </w:pPr>
            <w:r w:rsidRPr="00344F77">
              <w:rPr>
                <w:rFonts w:asciiTheme="minorBidi" w:hAnsiTheme="minorBidi" w:cstheme="minorBidi"/>
                <w:sz w:val="18"/>
              </w:rPr>
              <w:t>维护复杂，且主要是线路维护</w:t>
            </w:r>
          </w:p>
        </w:tc>
      </w:tr>
    </w:tbl>
    <w:p w:rsidR="00A7088C" w:rsidRPr="00344F77" w:rsidRDefault="00A7088C" w:rsidP="00A7088C">
      <w:pPr>
        <w:pStyle w:val="Af5"/>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s>
        <w:spacing w:line="360" w:lineRule="auto"/>
        <w:ind w:firstLine="499"/>
        <w:rPr>
          <w:rFonts w:asciiTheme="minorBidi" w:eastAsia="宋体" w:hAnsiTheme="minorBidi" w:cstheme="minorBidi"/>
          <w:color w:val="auto"/>
          <w:sz w:val="24"/>
          <w:szCs w:val="24"/>
        </w:rPr>
      </w:pPr>
    </w:p>
    <w:p w:rsidR="00A7088C" w:rsidRPr="00344F77" w:rsidRDefault="00A7088C" w:rsidP="00A7088C">
      <w:pPr>
        <w:pStyle w:val="Af5"/>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s>
        <w:spacing w:line="360" w:lineRule="auto"/>
        <w:ind w:firstLine="499"/>
        <w:rPr>
          <w:rFonts w:asciiTheme="minorBidi" w:eastAsia="宋体" w:hAnsiTheme="minorBidi" w:cstheme="minorBidi"/>
          <w:color w:val="auto"/>
          <w:sz w:val="24"/>
          <w:szCs w:val="24"/>
        </w:rPr>
      </w:pPr>
    </w:p>
    <w:p w:rsidR="00A7088C" w:rsidRPr="00344F77" w:rsidRDefault="00A7088C" w:rsidP="00A7088C">
      <w:pPr>
        <w:pStyle w:val="Af5"/>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s>
        <w:spacing w:line="360" w:lineRule="auto"/>
        <w:rPr>
          <w:rFonts w:asciiTheme="minorBidi" w:eastAsia="宋体" w:hAnsiTheme="minorBidi" w:cstheme="minorBidi"/>
          <w:color w:val="auto"/>
          <w:sz w:val="24"/>
          <w:szCs w:val="24"/>
        </w:rPr>
      </w:pPr>
    </w:p>
    <w:p w:rsidR="00A7088C" w:rsidRPr="00344F77" w:rsidRDefault="00A7088C" w:rsidP="00A7088C">
      <w:pPr>
        <w:pStyle w:val="1"/>
        <w:jc w:val="center"/>
        <w:rPr>
          <w:rFonts w:asciiTheme="minorBidi" w:eastAsia="黑体" w:hAnsiTheme="minorBidi" w:cstheme="minorBidi"/>
          <w:szCs w:val="48"/>
        </w:rPr>
      </w:pPr>
      <w:bookmarkStart w:id="5" w:name="_Toc308558499"/>
      <w:bookmarkStart w:id="6" w:name="_Toc381880158"/>
      <w:r w:rsidRPr="00344F77">
        <w:rPr>
          <w:rFonts w:asciiTheme="minorBidi" w:eastAsia="黑体" w:hAnsiTheme="minorBidi" w:cstheme="minorBidi"/>
          <w:szCs w:val="48"/>
        </w:rPr>
        <w:t>建设需求</w:t>
      </w:r>
      <w:bookmarkEnd w:id="5"/>
      <w:bookmarkEnd w:id="6"/>
    </w:p>
    <w:p w:rsidR="00A7088C" w:rsidRPr="00344F77" w:rsidRDefault="00A7088C" w:rsidP="00A7088C">
      <w:pPr>
        <w:pStyle w:val="2"/>
        <w:rPr>
          <w:rFonts w:asciiTheme="minorBidi" w:eastAsia="宋体" w:hAnsiTheme="minorBidi" w:cstheme="minorBidi"/>
          <w:b w:val="0"/>
          <w:sz w:val="24"/>
          <w:szCs w:val="24"/>
        </w:rPr>
      </w:pPr>
      <w:bookmarkStart w:id="7" w:name="_Toc381880159"/>
      <w:r w:rsidRPr="00344F77">
        <w:rPr>
          <w:rFonts w:asciiTheme="minorBidi" w:hAnsiTheme="minorBidi" w:cstheme="minorBidi"/>
          <w:sz w:val="28"/>
        </w:rPr>
        <w:t>系统建设需求</w:t>
      </w:r>
      <w:bookmarkEnd w:id="7"/>
    </w:p>
    <w:p w:rsidR="00A7088C" w:rsidRPr="00344F77" w:rsidRDefault="00A7088C" w:rsidP="005B6656">
      <w:pPr>
        <w:spacing w:line="360" w:lineRule="auto"/>
        <w:ind w:firstLine="420"/>
        <w:jc w:val="left"/>
        <w:rPr>
          <w:rFonts w:asciiTheme="minorBidi" w:hAnsiTheme="minorBidi" w:cstheme="minorBidi"/>
          <w:szCs w:val="21"/>
        </w:rPr>
      </w:pPr>
      <w:r w:rsidRPr="00344F77">
        <w:rPr>
          <w:rFonts w:asciiTheme="minorBidi" w:hAnsiTheme="minorBidi" w:cstheme="minorBidi"/>
          <w:szCs w:val="21"/>
        </w:rPr>
        <w:t>依据</w:t>
      </w:r>
      <w:r w:rsidR="005B6656">
        <w:rPr>
          <w:rFonts w:asciiTheme="minorBidi" w:hAnsiTheme="minorBidi" w:cstheme="minorBidi" w:hint="eastAsia"/>
          <w:szCs w:val="21"/>
        </w:rPr>
        <w:t>工业园区</w:t>
      </w:r>
      <w:r w:rsidRPr="00344F77">
        <w:rPr>
          <w:rFonts w:asciiTheme="minorBidi" w:hAnsiTheme="minorBidi" w:cstheme="minorBidi"/>
          <w:szCs w:val="21"/>
        </w:rPr>
        <w:t>对安保系统的需要，同时为日常的</w:t>
      </w:r>
      <w:r w:rsidR="005B6656">
        <w:rPr>
          <w:rFonts w:asciiTheme="minorBidi" w:hAnsiTheme="minorBidi" w:cstheme="minorBidi" w:hint="eastAsia"/>
          <w:szCs w:val="21"/>
        </w:rPr>
        <w:t>企业</w:t>
      </w:r>
      <w:r w:rsidRPr="00344F77">
        <w:rPr>
          <w:rFonts w:asciiTheme="minorBidi" w:hAnsiTheme="minorBidi" w:cstheme="minorBidi"/>
          <w:szCs w:val="21"/>
        </w:rPr>
        <w:t>管理提供便利，要求为整个</w:t>
      </w:r>
      <w:r w:rsidR="005B6656">
        <w:rPr>
          <w:rFonts w:asciiTheme="minorBidi" w:hAnsiTheme="minorBidi" w:cstheme="minorBidi" w:hint="eastAsia"/>
          <w:szCs w:val="21"/>
        </w:rPr>
        <w:t>园区</w:t>
      </w:r>
      <w:r w:rsidRPr="00344F77">
        <w:rPr>
          <w:rFonts w:asciiTheme="minorBidi" w:hAnsiTheme="minorBidi" w:cstheme="minorBidi"/>
          <w:szCs w:val="21"/>
        </w:rPr>
        <w:t>建设高清视频监控系统，以保障对重要区域进行</w:t>
      </w:r>
      <w:r w:rsidRPr="00344F77">
        <w:rPr>
          <w:rFonts w:asciiTheme="minorBidi" w:hAnsiTheme="minorBidi" w:cstheme="minorBidi"/>
          <w:szCs w:val="21"/>
        </w:rPr>
        <w:t>24</w:t>
      </w:r>
      <w:r w:rsidRPr="00344F77">
        <w:rPr>
          <w:rFonts w:asciiTheme="minorBidi" w:hAnsiTheme="minorBidi" w:cstheme="minorBidi"/>
          <w:szCs w:val="21"/>
        </w:rPr>
        <w:t>小时的图像监控。视频图像的预览和回放</w:t>
      </w:r>
      <w:r w:rsidRPr="00C413D8">
        <w:rPr>
          <w:rFonts w:asciiTheme="minorBidi" w:hAnsiTheme="minorBidi" w:cstheme="minorBidi"/>
          <w:szCs w:val="21"/>
        </w:rPr>
        <w:t>分辨率应能达到</w:t>
      </w:r>
      <w:r w:rsidRPr="00C413D8">
        <w:rPr>
          <w:rFonts w:asciiTheme="minorBidi" w:hAnsiTheme="minorBidi" w:cstheme="minorBidi"/>
          <w:szCs w:val="21"/>
        </w:rPr>
        <w:t>1920*1080/1280*720</w:t>
      </w:r>
      <w:r w:rsidRPr="00C413D8">
        <w:rPr>
          <w:rFonts w:asciiTheme="minorBidi" w:hAnsiTheme="minorBidi" w:cstheme="minorBidi"/>
          <w:szCs w:val="21"/>
        </w:rPr>
        <w:t>，每秒</w:t>
      </w:r>
      <w:r w:rsidRPr="00C413D8">
        <w:rPr>
          <w:rFonts w:asciiTheme="minorBidi" w:hAnsiTheme="minorBidi" w:cstheme="minorBidi"/>
          <w:szCs w:val="21"/>
        </w:rPr>
        <w:t>25</w:t>
      </w:r>
      <w:r w:rsidRPr="00C413D8">
        <w:rPr>
          <w:rFonts w:asciiTheme="minorBidi" w:hAnsiTheme="minorBidi" w:cstheme="minorBidi"/>
          <w:szCs w:val="21"/>
        </w:rPr>
        <w:t>帧无卡顿，整个系统应能至少保存</w:t>
      </w:r>
      <w:r w:rsidRPr="00C413D8">
        <w:rPr>
          <w:rFonts w:asciiTheme="minorBidi" w:hAnsiTheme="minorBidi" w:cstheme="minorBidi"/>
          <w:szCs w:val="21"/>
        </w:rPr>
        <w:t>30</w:t>
      </w:r>
      <w:r w:rsidRPr="00C413D8">
        <w:rPr>
          <w:rFonts w:asciiTheme="minorBidi" w:hAnsiTheme="minorBidi" w:cstheme="minorBidi"/>
          <w:szCs w:val="21"/>
        </w:rPr>
        <w:t>天的历史录像。</w:t>
      </w:r>
    </w:p>
    <w:p w:rsidR="00A7088C" w:rsidRPr="00344F77" w:rsidRDefault="005B6656" w:rsidP="005B6656">
      <w:pPr>
        <w:spacing w:line="360" w:lineRule="auto"/>
        <w:ind w:firstLine="420"/>
        <w:jc w:val="left"/>
        <w:rPr>
          <w:rFonts w:asciiTheme="minorBidi" w:hAnsiTheme="minorBidi" w:cstheme="minorBidi"/>
          <w:szCs w:val="21"/>
        </w:rPr>
      </w:pPr>
      <w:r>
        <w:rPr>
          <w:rFonts w:asciiTheme="minorBidi" w:hAnsiTheme="minorBidi" w:cstheme="minorBidi" w:hint="eastAsia"/>
          <w:szCs w:val="21"/>
        </w:rPr>
        <w:t>园区</w:t>
      </w:r>
      <w:r w:rsidR="00A7088C" w:rsidRPr="00344F77">
        <w:rPr>
          <w:rFonts w:asciiTheme="minorBidi" w:hAnsiTheme="minorBidi" w:cstheme="minorBidi"/>
          <w:szCs w:val="21"/>
        </w:rPr>
        <w:t>内需要监控点覆盖的区域包括：</w:t>
      </w:r>
      <w:r>
        <w:rPr>
          <w:rFonts w:asciiTheme="minorBidi" w:hAnsiTheme="minorBidi" w:cstheme="minorBidi" w:hint="eastAsia"/>
          <w:szCs w:val="21"/>
        </w:rPr>
        <w:t>工业园区主出入口、分出入口、周界、仓库、物流周转区、停车场、生产车间</w:t>
      </w:r>
      <w:r w:rsidR="00A7088C" w:rsidRPr="00344F77">
        <w:rPr>
          <w:rFonts w:asciiTheme="minorBidi" w:hAnsiTheme="minorBidi" w:cstheme="minorBidi"/>
          <w:szCs w:val="21"/>
        </w:rPr>
        <w:t>等，摄像机应能在户外全天候工作，要满足防水的要求，还能够实现日</w:t>
      </w:r>
      <w:r w:rsidR="00A7088C" w:rsidRPr="00344F77">
        <w:rPr>
          <w:rFonts w:asciiTheme="minorBidi" w:hAnsiTheme="minorBidi" w:cstheme="minorBidi"/>
          <w:szCs w:val="21"/>
        </w:rPr>
        <w:t>/</w:t>
      </w:r>
      <w:r w:rsidR="00A7088C" w:rsidRPr="00344F77">
        <w:rPr>
          <w:rFonts w:asciiTheme="minorBidi" w:hAnsiTheme="minorBidi" w:cstheme="minorBidi"/>
          <w:szCs w:val="21"/>
        </w:rPr>
        <w:t>夜监控；</w:t>
      </w:r>
      <w:r>
        <w:rPr>
          <w:rFonts w:asciiTheme="minorBidi" w:hAnsiTheme="minorBidi" w:cstheme="minorBidi" w:hint="eastAsia"/>
          <w:szCs w:val="21"/>
        </w:rPr>
        <w:t>园区</w:t>
      </w:r>
      <w:r w:rsidR="00A7088C" w:rsidRPr="00344F77">
        <w:rPr>
          <w:rFonts w:asciiTheme="minorBidi" w:hAnsiTheme="minorBidi" w:cstheme="minorBidi"/>
          <w:szCs w:val="21"/>
        </w:rPr>
        <w:t>内的停车场</w:t>
      </w:r>
      <w:r>
        <w:rPr>
          <w:rFonts w:asciiTheme="minorBidi" w:hAnsiTheme="minorBidi" w:cstheme="minorBidi" w:hint="eastAsia"/>
          <w:szCs w:val="21"/>
        </w:rPr>
        <w:t>。物流周转区</w:t>
      </w:r>
      <w:r w:rsidR="00A7088C" w:rsidRPr="00344F77">
        <w:rPr>
          <w:rFonts w:asciiTheme="minorBidi" w:hAnsiTheme="minorBidi" w:cstheme="minorBidi"/>
          <w:szCs w:val="21"/>
        </w:rPr>
        <w:t>所安装的摄像机必须视野开阔，在有效的拍摄范围内应能清晰的记录车辆、人员等细节，在</w:t>
      </w:r>
      <w:r>
        <w:rPr>
          <w:rFonts w:asciiTheme="minorBidi" w:hAnsiTheme="minorBidi" w:cstheme="minorBidi" w:hint="eastAsia"/>
          <w:szCs w:val="21"/>
        </w:rPr>
        <w:t>园区</w:t>
      </w:r>
      <w:r w:rsidR="00A7088C" w:rsidRPr="00344F77">
        <w:rPr>
          <w:rFonts w:asciiTheme="minorBidi" w:hAnsiTheme="minorBidi" w:cstheme="minorBidi"/>
          <w:szCs w:val="21"/>
        </w:rPr>
        <w:t>的几个出入口、广场等开阔地段使用高清高速球，</w:t>
      </w:r>
      <w:r w:rsidR="00695E2E" w:rsidRPr="00344F77">
        <w:rPr>
          <w:rFonts w:asciiTheme="minorBidi" w:hAnsiTheme="minorBidi" w:cstheme="minorBidi"/>
          <w:szCs w:val="21"/>
        </w:rPr>
        <w:t>可</w:t>
      </w:r>
      <w:r w:rsidR="00A7088C" w:rsidRPr="00344F77">
        <w:rPr>
          <w:rFonts w:asciiTheme="minorBidi" w:hAnsiTheme="minorBidi" w:cstheme="minorBidi"/>
          <w:szCs w:val="21"/>
        </w:rPr>
        <w:t>设置巡航</w:t>
      </w:r>
      <w:r w:rsidR="00A7088C" w:rsidRPr="00344F77">
        <w:rPr>
          <w:rFonts w:asciiTheme="minorBidi" w:hAnsiTheme="minorBidi" w:cstheme="minorBidi"/>
          <w:szCs w:val="21"/>
        </w:rPr>
        <w:t>/</w:t>
      </w:r>
      <w:r w:rsidR="00A7088C" w:rsidRPr="00344F77">
        <w:rPr>
          <w:rFonts w:asciiTheme="minorBidi" w:hAnsiTheme="minorBidi" w:cstheme="minorBidi"/>
          <w:szCs w:val="21"/>
        </w:rPr>
        <w:t>线扫模式进行视频监控。</w:t>
      </w:r>
    </w:p>
    <w:p w:rsidR="00A7088C" w:rsidRPr="00344F77" w:rsidRDefault="00A7088C" w:rsidP="00344F77">
      <w:pPr>
        <w:spacing w:line="360" w:lineRule="auto"/>
        <w:ind w:firstLineChars="200" w:firstLine="420"/>
        <w:jc w:val="left"/>
        <w:rPr>
          <w:rFonts w:asciiTheme="minorBidi" w:hAnsiTheme="minorBidi" w:cstheme="minorBidi"/>
          <w:szCs w:val="21"/>
        </w:rPr>
      </w:pPr>
      <w:r w:rsidRPr="00C413D8">
        <w:rPr>
          <w:rFonts w:asciiTheme="minorBidi" w:hAnsiTheme="minorBidi" w:cstheme="minorBidi"/>
          <w:szCs w:val="21"/>
        </w:rPr>
        <w:t>所有用于视频接入和存储的</w:t>
      </w:r>
      <w:r w:rsidRPr="00C413D8">
        <w:rPr>
          <w:rFonts w:asciiTheme="minorBidi" w:hAnsiTheme="minorBidi" w:cstheme="minorBidi"/>
          <w:szCs w:val="21"/>
        </w:rPr>
        <w:t>NVR/</w:t>
      </w:r>
      <w:r w:rsidRPr="00C413D8">
        <w:rPr>
          <w:rFonts w:asciiTheme="minorBidi" w:hAnsiTheme="minorBidi" w:cstheme="minorBidi"/>
          <w:szCs w:val="21"/>
        </w:rPr>
        <w:t>存储服务器</w:t>
      </w:r>
      <w:r w:rsidRPr="00C413D8">
        <w:rPr>
          <w:rFonts w:asciiTheme="minorBidi" w:hAnsiTheme="minorBidi" w:cstheme="minorBidi"/>
          <w:szCs w:val="21"/>
        </w:rPr>
        <w:t>/</w:t>
      </w:r>
      <w:r w:rsidRPr="00C413D8">
        <w:rPr>
          <w:rFonts w:asciiTheme="minorBidi" w:hAnsiTheme="minorBidi" w:cstheme="minorBidi"/>
          <w:szCs w:val="21"/>
        </w:rPr>
        <w:t>磁盘阵列</w:t>
      </w:r>
      <w:r w:rsidR="005B6656" w:rsidRPr="00C413D8">
        <w:rPr>
          <w:rFonts w:asciiTheme="minorBidi" w:hAnsiTheme="minorBidi" w:cstheme="minorBidi"/>
          <w:szCs w:val="21"/>
        </w:rPr>
        <w:t>要求以集群的形式被集中部署在</w:t>
      </w:r>
      <w:r w:rsidR="005B6656" w:rsidRPr="00C413D8">
        <w:rPr>
          <w:rFonts w:asciiTheme="minorBidi" w:hAnsiTheme="minorBidi" w:cstheme="minorBidi" w:hint="eastAsia"/>
          <w:szCs w:val="21"/>
        </w:rPr>
        <w:t>园区</w:t>
      </w:r>
      <w:r w:rsidRPr="00C413D8">
        <w:rPr>
          <w:rFonts w:asciiTheme="minorBidi" w:hAnsiTheme="minorBidi" w:cstheme="minorBidi"/>
          <w:szCs w:val="21"/>
        </w:rPr>
        <w:t>的保安值班室，便于安保人员操作使用。</w:t>
      </w:r>
      <w:r w:rsidRPr="00C413D8">
        <w:rPr>
          <w:rFonts w:asciiTheme="minorBidi" w:hAnsiTheme="minorBidi" w:cstheme="minorBidi"/>
          <w:szCs w:val="21"/>
        </w:rPr>
        <w:t>NVR/</w:t>
      </w:r>
      <w:r w:rsidRPr="00C413D8">
        <w:rPr>
          <w:rFonts w:asciiTheme="minorBidi" w:hAnsiTheme="minorBidi" w:cstheme="minorBidi"/>
          <w:szCs w:val="21"/>
        </w:rPr>
        <w:t>存储服务器</w:t>
      </w:r>
      <w:r w:rsidRPr="00C413D8">
        <w:rPr>
          <w:rFonts w:asciiTheme="minorBidi" w:hAnsiTheme="minorBidi" w:cstheme="minorBidi"/>
          <w:szCs w:val="21"/>
        </w:rPr>
        <w:t>/</w:t>
      </w:r>
      <w:r w:rsidRPr="00C413D8">
        <w:rPr>
          <w:rFonts w:asciiTheme="minorBidi" w:hAnsiTheme="minorBidi" w:cstheme="minorBidi"/>
          <w:szCs w:val="21"/>
        </w:rPr>
        <w:t>磁盘阵列主要目的是将接收到的视频流存储在硬盘里。系统应采用</w:t>
      </w:r>
      <w:r w:rsidRPr="00C413D8">
        <w:rPr>
          <w:rFonts w:asciiTheme="minorBidi" w:hAnsiTheme="minorBidi" w:cstheme="minorBidi"/>
          <w:szCs w:val="21"/>
        </w:rPr>
        <w:t>C/S</w:t>
      </w:r>
      <w:r w:rsidRPr="00C413D8">
        <w:rPr>
          <w:rFonts w:asciiTheme="minorBidi" w:hAnsiTheme="minorBidi" w:cstheme="minorBidi"/>
          <w:szCs w:val="21"/>
        </w:rPr>
        <w:t>模型设计，</w:t>
      </w:r>
      <w:r w:rsidRPr="00C413D8">
        <w:rPr>
          <w:rFonts w:asciiTheme="minorBidi" w:hAnsiTheme="minorBidi" w:cstheme="minorBidi"/>
          <w:szCs w:val="21"/>
        </w:rPr>
        <w:t>NVR/</w:t>
      </w:r>
      <w:r w:rsidRPr="00C413D8">
        <w:rPr>
          <w:rFonts w:asciiTheme="minorBidi" w:hAnsiTheme="minorBidi" w:cstheme="minorBidi"/>
          <w:szCs w:val="21"/>
        </w:rPr>
        <w:t>存储服务器</w:t>
      </w:r>
      <w:r w:rsidRPr="00C413D8">
        <w:rPr>
          <w:rFonts w:asciiTheme="minorBidi" w:hAnsiTheme="minorBidi" w:cstheme="minorBidi"/>
          <w:szCs w:val="21"/>
        </w:rPr>
        <w:t>/</w:t>
      </w:r>
      <w:r w:rsidRPr="00C413D8">
        <w:rPr>
          <w:rFonts w:asciiTheme="minorBidi" w:hAnsiTheme="minorBidi" w:cstheme="minorBidi"/>
          <w:szCs w:val="21"/>
        </w:rPr>
        <w:t>磁盘阵列作为系统的</w:t>
      </w:r>
      <w:r w:rsidRPr="00C413D8">
        <w:rPr>
          <w:rFonts w:asciiTheme="minorBidi" w:hAnsiTheme="minorBidi" w:cstheme="minorBidi"/>
          <w:szCs w:val="21"/>
        </w:rPr>
        <w:t>Server</w:t>
      </w:r>
      <w:r w:rsidRPr="00C413D8">
        <w:rPr>
          <w:rFonts w:asciiTheme="minorBidi" w:hAnsiTheme="minorBidi" w:cstheme="minorBidi"/>
          <w:szCs w:val="21"/>
        </w:rPr>
        <w:t>端，能够为客户端主机、</w:t>
      </w:r>
      <w:r w:rsidRPr="00C413D8">
        <w:rPr>
          <w:rFonts w:asciiTheme="minorBidi" w:hAnsiTheme="minorBidi" w:cstheme="minorBidi"/>
          <w:szCs w:val="21"/>
        </w:rPr>
        <w:t>WEB</w:t>
      </w:r>
      <w:r w:rsidRPr="00C413D8">
        <w:rPr>
          <w:rFonts w:asciiTheme="minorBidi" w:hAnsiTheme="minorBidi" w:cstheme="minorBidi"/>
          <w:szCs w:val="21"/>
        </w:rPr>
        <w:t>、手机，解码器等发起的视频请求提供数据分发服务。</w:t>
      </w:r>
    </w:p>
    <w:p w:rsidR="00A7088C" w:rsidRPr="00344F77" w:rsidRDefault="00A7088C" w:rsidP="00344F77">
      <w:pPr>
        <w:spacing w:line="360" w:lineRule="auto"/>
        <w:ind w:firstLineChars="200" w:firstLine="420"/>
        <w:jc w:val="left"/>
        <w:rPr>
          <w:rFonts w:asciiTheme="minorBidi" w:hAnsiTheme="minorBidi" w:cstheme="minorBidi"/>
          <w:szCs w:val="21"/>
        </w:rPr>
      </w:pPr>
      <w:r w:rsidRPr="00C413D8">
        <w:rPr>
          <w:rFonts w:asciiTheme="minorBidi" w:hAnsiTheme="minorBidi" w:cstheme="minorBidi"/>
          <w:szCs w:val="21"/>
        </w:rPr>
        <w:t>监控中心设计安装多台监视器</w:t>
      </w:r>
      <w:r w:rsidRPr="00C413D8">
        <w:rPr>
          <w:rFonts w:asciiTheme="minorBidi" w:hAnsiTheme="minorBidi" w:cstheme="minorBidi"/>
          <w:szCs w:val="21"/>
        </w:rPr>
        <w:t>/</w:t>
      </w:r>
      <w:r w:rsidRPr="00C413D8">
        <w:rPr>
          <w:rFonts w:asciiTheme="minorBidi" w:hAnsiTheme="minorBidi" w:cstheme="minorBidi"/>
          <w:szCs w:val="21"/>
        </w:rPr>
        <w:t>拼接屏以形成电视墙系统，电视墙系统可以将重要防区的视频图像显示出来，同时根据日常防范的特点，形成单画面显示、多画面分割显示、单画面轮循、多画面轮循等显示预案。对接了第三方报警子系统，应能实现在电视墙上、电子地图上形成联动。</w:t>
      </w:r>
    </w:p>
    <w:p w:rsidR="00A7088C" w:rsidRPr="00344F77" w:rsidRDefault="00A7088C" w:rsidP="005B6656">
      <w:pPr>
        <w:spacing w:line="360" w:lineRule="auto"/>
        <w:ind w:firstLine="420"/>
        <w:jc w:val="left"/>
        <w:rPr>
          <w:rFonts w:asciiTheme="minorBidi" w:hAnsiTheme="minorBidi" w:cstheme="minorBidi"/>
          <w:szCs w:val="21"/>
        </w:rPr>
      </w:pPr>
      <w:r w:rsidRPr="00344F77">
        <w:rPr>
          <w:rFonts w:asciiTheme="minorBidi" w:hAnsiTheme="minorBidi" w:cstheme="minorBidi"/>
          <w:szCs w:val="21"/>
        </w:rPr>
        <w:t>因整个</w:t>
      </w:r>
      <w:r w:rsidR="005B6656">
        <w:rPr>
          <w:rFonts w:asciiTheme="minorBidi" w:hAnsiTheme="minorBidi" w:cstheme="minorBidi" w:hint="eastAsia"/>
          <w:szCs w:val="21"/>
        </w:rPr>
        <w:t>园区</w:t>
      </w:r>
      <w:r w:rsidRPr="00344F77">
        <w:rPr>
          <w:rFonts w:asciiTheme="minorBidi" w:hAnsiTheme="minorBidi" w:cstheme="minorBidi"/>
          <w:szCs w:val="21"/>
        </w:rPr>
        <w:t>所要监控的区域涵盖的范围广，数据传输距离较远，为了更好的提高网络的利用率，并且符合未来的可能存在的系统扩展方向，需要在</w:t>
      </w:r>
      <w:r w:rsidR="005B6656">
        <w:rPr>
          <w:rFonts w:asciiTheme="minorBidi" w:hAnsiTheme="minorBidi" w:cstheme="minorBidi" w:hint="eastAsia"/>
          <w:szCs w:val="21"/>
        </w:rPr>
        <w:t>园区</w:t>
      </w:r>
      <w:r w:rsidRPr="00344F77">
        <w:rPr>
          <w:rFonts w:asciiTheme="minorBidi" w:hAnsiTheme="minorBidi" w:cstheme="minorBidi"/>
          <w:szCs w:val="21"/>
        </w:rPr>
        <w:t>内敷设光缆，并以此光缆作为主干建设一个视频监控专用网络，</w:t>
      </w:r>
      <w:r w:rsidR="005B6656">
        <w:rPr>
          <w:rFonts w:asciiTheme="minorBidi" w:hAnsiTheme="minorBidi" w:cstheme="minorBidi" w:hint="eastAsia"/>
          <w:szCs w:val="21"/>
        </w:rPr>
        <w:t>园区</w:t>
      </w:r>
      <w:r w:rsidRPr="00344F77">
        <w:rPr>
          <w:rFonts w:asciiTheme="minorBidi" w:hAnsiTheme="minorBidi" w:cstheme="minorBidi"/>
          <w:szCs w:val="21"/>
        </w:rPr>
        <w:t>监控系统内的视频设备，无论是摄像机和</w:t>
      </w:r>
      <w:r w:rsidRPr="00344F77">
        <w:rPr>
          <w:rFonts w:asciiTheme="minorBidi" w:hAnsiTheme="minorBidi" w:cstheme="minorBidi"/>
          <w:szCs w:val="21"/>
        </w:rPr>
        <w:t>NVR</w:t>
      </w:r>
      <w:r w:rsidRPr="00344F77">
        <w:rPr>
          <w:rFonts w:asciiTheme="minorBidi" w:hAnsiTheme="minorBidi" w:cstheme="minorBidi"/>
          <w:szCs w:val="21"/>
        </w:rPr>
        <w:t>，还是服务器与客户端，均应轻松实现接入和互联互通。</w:t>
      </w:r>
    </w:p>
    <w:p w:rsidR="00A7088C" w:rsidRPr="00344F77" w:rsidRDefault="00A7088C" w:rsidP="00A7088C">
      <w:pPr>
        <w:pStyle w:val="af1"/>
        <w:spacing w:line="560" w:lineRule="exact"/>
        <w:ind w:firstLineChars="0" w:firstLine="0"/>
        <w:rPr>
          <w:rFonts w:asciiTheme="minorBidi" w:hAnsiTheme="minorBidi" w:cstheme="minorBidi"/>
        </w:rPr>
      </w:pPr>
    </w:p>
    <w:p w:rsidR="00A7088C" w:rsidRPr="00344F77" w:rsidRDefault="00A7088C" w:rsidP="00A7088C">
      <w:pPr>
        <w:rPr>
          <w:rFonts w:asciiTheme="minorBidi" w:hAnsiTheme="minorBidi" w:cstheme="minorBidi"/>
        </w:rPr>
      </w:pPr>
      <w:bookmarkStart w:id="8" w:name="_Toc214423669"/>
      <w:bookmarkStart w:id="9" w:name="_Toc214676337"/>
      <w:bookmarkStart w:id="10" w:name="_Toc218175085"/>
      <w:bookmarkStart w:id="11" w:name="_Toc222803614"/>
      <w:bookmarkStart w:id="12" w:name="_Toc224791159"/>
      <w:bookmarkStart w:id="13" w:name="_Toc233526882"/>
      <w:bookmarkStart w:id="14" w:name="_Toc308558502"/>
    </w:p>
    <w:p w:rsidR="00A7088C" w:rsidRPr="00344F77" w:rsidRDefault="00A7088C" w:rsidP="00A7088C">
      <w:pPr>
        <w:pStyle w:val="1"/>
        <w:jc w:val="center"/>
        <w:rPr>
          <w:rFonts w:asciiTheme="minorBidi" w:eastAsia="黑体" w:hAnsiTheme="minorBidi" w:cstheme="minorBidi"/>
          <w:szCs w:val="48"/>
        </w:rPr>
      </w:pPr>
      <w:bookmarkStart w:id="15" w:name="_Toc381880160"/>
      <w:r w:rsidRPr="00344F77">
        <w:rPr>
          <w:rFonts w:asciiTheme="minorBidi" w:eastAsia="黑体" w:hAnsiTheme="minorBidi" w:cstheme="minorBidi"/>
          <w:szCs w:val="48"/>
        </w:rPr>
        <w:lastRenderedPageBreak/>
        <w:t>设计依据</w:t>
      </w:r>
      <w:bookmarkEnd w:id="8"/>
      <w:bookmarkEnd w:id="9"/>
      <w:bookmarkEnd w:id="10"/>
      <w:bookmarkEnd w:id="11"/>
      <w:bookmarkEnd w:id="12"/>
      <w:bookmarkEnd w:id="13"/>
      <w:bookmarkEnd w:id="14"/>
      <w:bookmarkEnd w:id="15"/>
    </w:p>
    <w:p w:rsidR="00A7088C" w:rsidRPr="00C413D8" w:rsidRDefault="00A7088C" w:rsidP="00A7088C">
      <w:pPr>
        <w:numPr>
          <w:ilvl w:val="0"/>
          <w:numId w:val="7"/>
        </w:numPr>
        <w:spacing w:line="360" w:lineRule="auto"/>
        <w:rPr>
          <w:rFonts w:asciiTheme="minorBidi" w:eastAsia="仿宋_GB2312" w:hAnsiTheme="minorBidi" w:cstheme="minorBidi"/>
          <w:sz w:val="24"/>
        </w:rPr>
      </w:pPr>
      <w:bookmarkStart w:id="16" w:name="_Toc214423670"/>
      <w:bookmarkStart w:id="17" w:name="_Toc214676338"/>
      <w:bookmarkStart w:id="18" w:name="_Toc218175086"/>
      <w:bookmarkStart w:id="19" w:name="_Toc222803615"/>
      <w:bookmarkStart w:id="20" w:name="_Toc224791160"/>
      <w:bookmarkStart w:id="21" w:name="_Toc233526883"/>
      <w:r w:rsidRPr="00C413D8">
        <w:rPr>
          <w:rFonts w:asciiTheme="minorBidi" w:eastAsia="仿宋_GB2312" w:hAnsiTheme="minorBidi" w:cstheme="minorBidi"/>
          <w:sz w:val="24"/>
        </w:rPr>
        <w:t>《安全防范工程技术规范》（</w:t>
      </w:r>
      <w:r w:rsidRPr="00C413D8">
        <w:rPr>
          <w:rFonts w:asciiTheme="minorBidi" w:eastAsia="仿宋_GB2312" w:hAnsiTheme="minorBidi" w:cstheme="minorBidi"/>
          <w:sz w:val="24"/>
        </w:rPr>
        <w:t>GB50348-2004</w:t>
      </w:r>
      <w:r w:rsidRPr="00C413D8">
        <w:rPr>
          <w:rFonts w:asciiTheme="minorBidi" w:eastAsia="仿宋_GB2312" w:hAnsiTheme="minorBidi" w:cstheme="minorBidi"/>
          <w:sz w:val="24"/>
        </w:rPr>
        <w:t>）</w:t>
      </w:r>
    </w:p>
    <w:p w:rsidR="00A7088C" w:rsidRPr="00C413D8" w:rsidRDefault="00A7088C" w:rsidP="00A7088C">
      <w:pPr>
        <w:numPr>
          <w:ilvl w:val="0"/>
          <w:numId w:val="7"/>
        </w:numPr>
        <w:spacing w:line="360" w:lineRule="auto"/>
        <w:rPr>
          <w:rFonts w:asciiTheme="minorBidi" w:eastAsia="仿宋_GB2312" w:hAnsiTheme="minorBidi" w:cstheme="minorBidi"/>
          <w:sz w:val="24"/>
        </w:rPr>
      </w:pPr>
      <w:r w:rsidRPr="00C413D8">
        <w:rPr>
          <w:rFonts w:asciiTheme="minorBidi" w:eastAsia="仿宋_GB2312" w:hAnsiTheme="minorBidi" w:cstheme="minorBidi"/>
          <w:sz w:val="24"/>
        </w:rPr>
        <w:t>《安全防范系统验收规则》（</w:t>
      </w:r>
      <w:r w:rsidRPr="00C413D8">
        <w:rPr>
          <w:rFonts w:asciiTheme="minorBidi" w:eastAsia="仿宋_GB2312" w:hAnsiTheme="minorBidi" w:cstheme="minorBidi"/>
          <w:sz w:val="24"/>
        </w:rPr>
        <w:t>GA308-2001</w:t>
      </w:r>
      <w:r w:rsidRPr="00C413D8">
        <w:rPr>
          <w:rFonts w:asciiTheme="minorBidi" w:eastAsia="仿宋_GB2312" w:hAnsiTheme="minorBidi" w:cstheme="minorBidi"/>
          <w:sz w:val="24"/>
        </w:rPr>
        <w:t>）</w:t>
      </w:r>
    </w:p>
    <w:p w:rsidR="00A7088C" w:rsidRPr="00C413D8" w:rsidRDefault="00A7088C" w:rsidP="00A7088C">
      <w:pPr>
        <w:numPr>
          <w:ilvl w:val="0"/>
          <w:numId w:val="7"/>
        </w:numPr>
        <w:spacing w:line="360" w:lineRule="auto"/>
        <w:rPr>
          <w:rFonts w:asciiTheme="minorBidi" w:eastAsia="仿宋_GB2312" w:hAnsiTheme="minorBidi" w:cstheme="minorBidi"/>
          <w:sz w:val="24"/>
        </w:rPr>
      </w:pPr>
      <w:r w:rsidRPr="00C413D8">
        <w:rPr>
          <w:rFonts w:asciiTheme="minorBidi" w:eastAsia="仿宋_GB2312" w:hAnsiTheme="minorBidi" w:cstheme="minorBidi"/>
          <w:sz w:val="24"/>
        </w:rPr>
        <w:t>《安全防范系统通用图形符号》（</w:t>
      </w:r>
      <w:r w:rsidRPr="00C413D8">
        <w:rPr>
          <w:rFonts w:asciiTheme="minorBidi" w:eastAsia="仿宋_GB2312" w:hAnsiTheme="minorBidi" w:cstheme="minorBidi"/>
          <w:sz w:val="24"/>
        </w:rPr>
        <w:t>GA/T74-2000</w:t>
      </w:r>
      <w:r w:rsidRPr="00C413D8">
        <w:rPr>
          <w:rFonts w:asciiTheme="minorBidi" w:eastAsia="仿宋_GB2312" w:hAnsiTheme="minorBidi" w:cstheme="minorBidi"/>
          <w:sz w:val="24"/>
        </w:rPr>
        <w:t>）</w:t>
      </w:r>
    </w:p>
    <w:p w:rsidR="00A7088C" w:rsidRPr="00C413D8" w:rsidRDefault="00A7088C" w:rsidP="00A7088C">
      <w:pPr>
        <w:numPr>
          <w:ilvl w:val="0"/>
          <w:numId w:val="7"/>
        </w:numPr>
        <w:spacing w:line="360" w:lineRule="auto"/>
        <w:rPr>
          <w:rFonts w:asciiTheme="minorBidi" w:eastAsia="仿宋_GB2312" w:hAnsiTheme="minorBidi" w:cstheme="minorBidi"/>
          <w:sz w:val="24"/>
        </w:rPr>
      </w:pPr>
      <w:r w:rsidRPr="00C413D8">
        <w:rPr>
          <w:rFonts w:asciiTheme="minorBidi" w:eastAsia="仿宋_GB2312" w:hAnsiTheme="minorBidi" w:cstheme="minorBidi"/>
          <w:sz w:val="24"/>
        </w:rPr>
        <w:t>《视频安防系统技术要求》（</w:t>
      </w:r>
      <w:r w:rsidRPr="00C413D8">
        <w:rPr>
          <w:rFonts w:asciiTheme="minorBidi" w:eastAsia="仿宋_GB2312" w:hAnsiTheme="minorBidi" w:cstheme="minorBidi"/>
          <w:sz w:val="24"/>
        </w:rPr>
        <w:t>GB/T367-2001</w:t>
      </w:r>
      <w:r w:rsidRPr="00C413D8">
        <w:rPr>
          <w:rFonts w:asciiTheme="minorBidi" w:eastAsia="仿宋_GB2312" w:hAnsiTheme="minorBidi" w:cstheme="minorBidi"/>
          <w:sz w:val="24"/>
        </w:rPr>
        <w:t>）</w:t>
      </w:r>
    </w:p>
    <w:p w:rsidR="00A7088C" w:rsidRPr="00C413D8" w:rsidRDefault="00A7088C" w:rsidP="00A7088C">
      <w:pPr>
        <w:numPr>
          <w:ilvl w:val="0"/>
          <w:numId w:val="7"/>
        </w:numPr>
        <w:spacing w:line="360" w:lineRule="auto"/>
        <w:rPr>
          <w:rFonts w:asciiTheme="minorBidi" w:eastAsia="仿宋_GB2312" w:hAnsiTheme="minorBidi" w:cstheme="minorBidi"/>
          <w:sz w:val="24"/>
        </w:rPr>
      </w:pPr>
      <w:r w:rsidRPr="00C413D8">
        <w:rPr>
          <w:rFonts w:asciiTheme="minorBidi" w:eastAsia="仿宋_GB2312" w:hAnsiTheme="minorBidi" w:cstheme="minorBidi"/>
          <w:sz w:val="24"/>
        </w:rPr>
        <w:t>《邮电通信网光纤数据传输系统工程施工及验收暂行技术规范》</w:t>
      </w:r>
    </w:p>
    <w:p w:rsidR="00A7088C" w:rsidRPr="00C413D8" w:rsidRDefault="00A7088C" w:rsidP="00A7088C">
      <w:pPr>
        <w:numPr>
          <w:ilvl w:val="0"/>
          <w:numId w:val="7"/>
        </w:numPr>
        <w:spacing w:line="360" w:lineRule="auto"/>
        <w:rPr>
          <w:rFonts w:asciiTheme="minorBidi" w:eastAsia="仿宋_GB2312" w:hAnsiTheme="minorBidi" w:cstheme="minorBidi"/>
          <w:sz w:val="24"/>
        </w:rPr>
      </w:pPr>
      <w:r w:rsidRPr="00C413D8">
        <w:rPr>
          <w:rFonts w:asciiTheme="minorBidi" w:eastAsia="仿宋_GB2312" w:hAnsiTheme="minorBidi" w:cstheme="minorBidi"/>
          <w:sz w:val="24"/>
        </w:rPr>
        <w:t>《安全防范工程费用概预算编制办法》（</w:t>
      </w:r>
      <w:r w:rsidRPr="00C413D8">
        <w:rPr>
          <w:rFonts w:asciiTheme="minorBidi" w:eastAsia="仿宋_GB2312" w:hAnsiTheme="minorBidi" w:cstheme="minorBidi"/>
          <w:sz w:val="24"/>
        </w:rPr>
        <w:t>GB/T70-2004</w:t>
      </w:r>
      <w:r w:rsidRPr="00C413D8">
        <w:rPr>
          <w:rFonts w:asciiTheme="minorBidi" w:eastAsia="仿宋_GB2312" w:hAnsiTheme="minorBidi" w:cstheme="minorBidi"/>
          <w:sz w:val="24"/>
        </w:rPr>
        <w:t>）</w:t>
      </w:r>
    </w:p>
    <w:p w:rsidR="00A7088C" w:rsidRPr="00C413D8" w:rsidRDefault="00A7088C" w:rsidP="00A7088C">
      <w:pPr>
        <w:numPr>
          <w:ilvl w:val="0"/>
          <w:numId w:val="7"/>
        </w:numPr>
        <w:spacing w:line="360" w:lineRule="auto"/>
        <w:rPr>
          <w:rFonts w:asciiTheme="minorBidi" w:eastAsia="仿宋_GB2312" w:hAnsiTheme="minorBidi" w:cstheme="minorBidi"/>
          <w:sz w:val="24"/>
        </w:rPr>
      </w:pPr>
      <w:r w:rsidRPr="00C413D8">
        <w:rPr>
          <w:rFonts w:asciiTheme="minorBidi" w:eastAsia="仿宋_GB2312" w:hAnsiTheme="minorBidi" w:cstheme="minorBidi"/>
          <w:sz w:val="24"/>
        </w:rPr>
        <w:t>《工业企业通用设计规范》（</w:t>
      </w:r>
      <w:r w:rsidRPr="00C413D8">
        <w:rPr>
          <w:rFonts w:asciiTheme="minorBidi" w:eastAsia="仿宋_GB2312" w:hAnsiTheme="minorBidi" w:cstheme="minorBidi"/>
          <w:sz w:val="24"/>
        </w:rPr>
        <w:t>GBT42-81</w:t>
      </w:r>
      <w:r w:rsidRPr="00C413D8">
        <w:rPr>
          <w:rFonts w:asciiTheme="minorBidi" w:eastAsia="仿宋_GB2312" w:hAnsiTheme="minorBidi" w:cstheme="minorBidi"/>
          <w:sz w:val="24"/>
        </w:rPr>
        <w:t>）</w:t>
      </w:r>
    </w:p>
    <w:p w:rsidR="00A7088C" w:rsidRPr="00C413D8" w:rsidRDefault="00A7088C" w:rsidP="00A7088C">
      <w:pPr>
        <w:numPr>
          <w:ilvl w:val="0"/>
          <w:numId w:val="7"/>
        </w:numPr>
        <w:spacing w:line="360" w:lineRule="auto"/>
        <w:rPr>
          <w:rFonts w:asciiTheme="minorBidi" w:eastAsia="仿宋_GB2312" w:hAnsiTheme="minorBidi" w:cstheme="minorBidi"/>
          <w:sz w:val="24"/>
        </w:rPr>
      </w:pPr>
      <w:r w:rsidRPr="00C413D8">
        <w:rPr>
          <w:rFonts w:asciiTheme="minorBidi" w:eastAsia="仿宋_GB2312" w:hAnsiTheme="minorBidi" w:cstheme="minorBidi"/>
          <w:sz w:val="24"/>
        </w:rPr>
        <w:t>《电气装置安装工程施工及验收规范》（</w:t>
      </w:r>
      <w:r w:rsidRPr="00C413D8">
        <w:rPr>
          <w:rFonts w:asciiTheme="minorBidi" w:eastAsia="仿宋_GB2312" w:hAnsiTheme="minorBidi" w:cstheme="minorBidi"/>
          <w:sz w:val="24"/>
        </w:rPr>
        <w:t>BGJ232.90.92</w:t>
      </w:r>
      <w:r w:rsidRPr="00C413D8">
        <w:rPr>
          <w:rFonts w:asciiTheme="minorBidi" w:eastAsia="仿宋_GB2312" w:hAnsiTheme="minorBidi" w:cstheme="minorBidi"/>
          <w:sz w:val="24"/>
        </w:rPr>
        <w:t>）</w:t>
      </w:r>
    </w:p>
    <w:p w:rsidR="00A7088C" w:rsidRPr="00C413D8" w:rsidRDefault="00A7088C" w:rsidP="00A7088C">
      <w:pPr>
        <w:numPr>
          <w:ilvl w:val="0"/>
          <w:numId w:val="7"/>
        </w:numPr>
        <w:spacing w:line="360" w:lineRule="auto"/>
        <w:rPr>
          <w:rFonts w:asciiTheme="minorBidi" w:eastAsia="仿宋_GB2312" w:hAnsiTheme="minorBidi" w:cstheme="minorBidi"/>
          <w:sz w:val="24"/>
        </w:rPr>
      </w:pPr>
      <w:r w:rsidRPr="00C413D8">
        <w:rPr>
          <w:rFonts w:asciiTheme="minorBidi" w:eastAsia="仿宋_GB2312" w:hAnsiTheme="minorBidi" w:cstheme="minorBidi"/>
          <w:sz w:val="24"/>
        </w:rPr>
        <w:t>《民用闭路监视电视系统工程技术规范》（</w:t>
      </w:r>
      <w:r w:rsidRPr="00C413D8">
        <w:rPr>
          <w:rFonts w:asciiTheme="minorBidi" w:eastAsia="仿宋_GB2312" w:hAnsiTheme="minorBidi" w:cstheme="minorBidi"/>
          <w:sz w:val="24"/>
        </w:rPr>
        <w:t>GB50198-94</w:t>
      </w:r>
      <w:r w:rsidRPr="00C413D8">
        <w:rPr>
          <w:rFonts w:asciiTheme="minorBidi" w:eastAsia="仿宋_GB2312" w:hAnsiTheme="minorBidi" w:cstheme="minorBidi"/>
          <w:sz w:val="24"/>
        </w:rPr>
        <w:t>）</w:t>
      </w:r>
    </w:p>
    <w:p w:rsidR="00A7088C" w:rsidRPr="00C413D8" w:rsidRDefault="00A7088C" w:rsidP="00A7088C">
      <w:pPr>
        <w:numPr>
          <w:ilvl w:val="0"/>
          <w:numId w:val="7"/>
        </w:numPr>
        <w:spacing w:line="360" w:lineRule="auto"/>
        <w:rPr>
          <w:rFonts w:asciiTheme="minorBidi" w:eastAsia="仿宋_GB2312" w:hAnsiTheme="minorBidi" w:cstheme="minorBidi"/>
          <w:sz w:val="24"/>
        </w:rPr>
      </w:pPr>
      <w:r w:rsidRPr="00C413D8">
        <w:rPr>
          <w:rFonts w:asciiTheme="minorBidi" w:eastAsia="仿宋_GB2312" w:hAnsiTheme="minorBidi" w:cstheme="minorBidi"/>
          <w:sz w:val="24"/>
        </w:rPr>
        <w:t>《民用工业建筑电气设计规范》（</w:t>
      </w:r>
      <w:r w:rsidRPr="00C413D8">
        <w:rPr>
          <w:rFonts w:asciiTheme="minorBidi" w:eastAsia="仿宋_GB2312" w:hAnsiTheme="minorBidi" w:cstheme="minorBidi"/>
          <w:sz w:val="24"/>
        </w:rPr>
        <w:t>GJT16-92</w:t>
      </w:r>
      <w:r w:rsidRPr="00C413D8">
        <w:rPr>
          <w:rFonts w:asciiTheme="minorBidi" w:eastAsia="仿宋_GB2312" w:hAnsiTheme="minorBidi" w:cstheme="minorBidi"/>
          <w:sz w:val="24"/>
        </w:rPr>
        <w:t>）</w:t>
      </w:r>
    </w:p>
    <w:p w:rsidR="00A7088C" w:rsidRPr="00C413D8" w:rsidRDefault="00A7088C" w:rsidP="00A7088C">
      <w:pPr>
        <w:numPr>
          <w:ilvl w:val="0"/>
          <w:numId w:val="7"/>
        </w:numPr>
        <w:spacing w:line="360" w:lineRule="auto"/>
        <w:rPr>
          <w:rFonts w:asciiTheme="minorBidi" w:eastAsia="仿宋_GB2312" w:hAnsiTheme="minorBidi" w:cstheme="minorBidi"/>
          <w:sz w:val="24"/>
        </w:rPr>
      </w:pPr>
      <w:r w:rsidRPr="00C413D8">
        <w:rPr>
          <w:rFonts w:asciiTheme="minorBidi" w:eastAsia="仿宋_GB2312" w:hAnsiTheme="minorBidi" w:cstheme="minorBidi"/>
          <w:sz w:val="24"/>
        </w:rPr>
        <w:t>《电视系统视频指标》（</w:t>
      </w:r>
      <w:r w:rsidRPr="00C413D8">
        <w:rPr>
          <w:rFonts w:asciiTheme="minorBidi" w:eastAsia="仿宋_GB2312" w:hAnsiTheme="minorBidi" w:cstheme="minorBidi"/>
          <w:sz w:val="24"/>
        </w:rPr>
        <w:t>CCTR RECOMMENDATION 472-3</w:t>
      </w:r>
      <w:r w:rsidRPr="00C413D8">
        <w:rPr>
          <w:rFonts w:asciiTheme="minorBidi" w:eastAsia="仿宋_GB2312" w:hAnsiTheme="minorBidi" w:cstheme="minorBidi"/>
          <w:sz w:val="24"/>
        </w:rPr>
        <w:t>）</w:t>
      </w:r>
    </w:p>
    <w:p w:rsidR="00A7088C" w:rsidRPr="00C413D8" w:rsidRDefault="00A7088C" w:rsidP="00A7088C">
      <w:pPr>
        <w:numPr>
          <w:ilvl w:val="0"/>
          <w:numId w:val="7"/>
        </w:numPr>
        <w:spacing w:line="360" w:lineRule="auto"/>
        <w:rPr>
          <w:rFonts w:asciiTheme="minorBidi" w:eastAsia="仿宋_GB2312" w:hAnsiTheme="minorBidi" w:cstheme="minorBidi"/>
          <w:sz w:val="24"/>
        </w:rPr>
      </w:pPr>
      <w:r w:rsidRPr="00C413D8">
        <w:rPr>
          <w:rFonts w:asciiTheme="minorBidi" w:eastAsia="仿宋_GB2312" w:hAnsiTheme="minorBidi" w:cstheme="minorBidi"/>
          <w:sz w:val="24"/>
        </w:rPr>
        <w:t>《建筑物防雷设计规范》（</w:t>
      </w:r>
      <w:r w:rsidRPr="00C413D8">
        <w:rPr>
          <w:rFonts w:asciiTheme="minorBidi" w:eastAsia="仿宋_GB2312" w:hAnsiTheme="minorBidi" w:cstheme="minorBidi"/>
          <w:sz w:val="24"/>
        </w:rPr>
        <w:t>GB50057-94</w:t>
      </w:r>
      <w:r w:rsidRPr="00C413D8">
        <w:rPr>
          <w:rFonts w:asciiTheme="minorBidi" w:eastAsia="仿宋_GB2312" w:hAnsiTheme="minorBidi" w:cstheme="minorBidi"/>
          <w:sz w:val="24"/>
        </w:rPr>
        <w:t>）</w:t>
      </w:r>
    </w:p>
    <w:p w:rsidR="00A7088C" w:rsidRPr="00C413D8" w:rsidRDefault="00A7088C" w:rsidP="00A7088C">
      <w:pPr>
        <w:numPr>
          <w:ilvl w:val="0"/>
          <w:numId w:val="7"/>
        </w:numPr>
        <w:spacing w:line="360" w:lineRule="auto"/>
        <w:rPr>
          <w:rFonts w:asciiTheme="minorBidi" w:eastAsia="仿宋_GB2312" w:hAnsiTheme="minorBidi" w:cstheme="minorBidi"/>
          <w:sz w:val="24"/>
        </w:rPr>
      </w:pPr>
      <w:r w:rsidRPr="00C413D8">
        <w:rPr>
          <w:rFonts w:asciiTheme="minorBidi" w:eastAsia="仿宋_GB2312" w:hAnsiTheme="minorBidi" w:cstheme="minorBidi"/>
          <w:sz w:val="24"/>
        </w:rPr>
        <w:t>《安全防范工程技术规范》</w:t>
      </w:r>
      <w:r w:rsidRPr="00C413D8">
        <w:rPr>
          <w:rFonts w:asciiTheme="minorBidi" w:eastAsia="仿宋_GB2312" w:hAnsiTheme="minorBidi" w:cstheme="minorBidi"/>
          <w:sz w:val="24"/>
        </w:rPr>
        <w:t xml:space="preserve">     (GB50348—2004)</w:t>
      </w:r>
    </w:p>
    <w:p w:rsidR="00A7088C" w:rsidRPr="00C413D8" w:rsidRDefault="00A7088C" w:rsidP="00A7088C">
      <w:pPr>
        <w:numPr>
          <w:ilvl w:val="0"/>
          <w:numId w:val="7"/>
        </w:numPr>
        <w:spacing w:line="360" w:lineRule="auto"/>
        <w:rPr>
          <w:rFonts w:asciiTheme="minorBidi" w:eastAsia="仿宋_GB2312" w:hAnsiTheme="minorBidi" w:cstheme="minorBidi"/>
          <w:sz w:val="24"/>
        </w:rPr>
      </w:pPr>
      <w:r w:rsidRPr="00C413D8">
        <w:rPr>
          <w:rFonts w:asciiTheme="minorBidi" w:eastAsia="仿宋_GB2312" w:hAnsiTheme="minorBidi" w:cstheme="minorBidi"/>
          <w:sz w:val="24"/>
        </w:rPr>
        <w:t>《安防系统工程验收规范》（</w:t>
      </w:r>
      <w:r w:rsidRPr="00C413D8">
        <w:rPr>
          <w:rFonts w:asciiTheme="minorBidi" w:eastAsia="仿宋_GB2312" w:hAnsiTheme="minorBidi" w:cstheme="minorBidi"/>
          <w:sz w:val="24"/>
        </w:rPr>
        <w:t>GA308</w:t>
      </w:r>
      <w:r w:rsidRPr="00C413D8">
        <w:rPr>
          <w:rFonts w:asciiTheme="minorBidi" w:eastAsia="仿宋_GB2312" w:hAnsiTheme="minorBidi" w:cstheme="minorBidi"/>
          <w:sz w:val="24"/>
        </w:rPr>
        <w:t>－</w:t>
      </w:r>
      <w:r w:rsidRPr="00C413D8">
        <w:rPr>
          <w:rFonts w:asciiTheme="minorBidi" w:eastAsia="仿宋_GB2312" w:hAnsiTheme="minorBidi" w:cstheme="minorBidi"/>
          <w:sz w:val="24"/>
        </w:rPr>
        <w:t>2001</w:t>
      </w:r>
      <w:r w:rsidRPr="00C413D8">
        <w:rPr>
          <w:rFonts w:asciiTheme="minorBidi" w:eastAsia="仿宋_GB2312" w:hAnsiTheme="minorBidi" w:cstheme="minorBidi"/>
          <w:sz w:val="24"/>
        </w:rPr>
        <w:t>）</w:t>
      </w:r>
    </w:p>
    <w:p w:rsidR="00A7088C" w:rsidRPr="00C413D8" w:rsidRDefault="00A7088C" w:rsidP="00A7088C">
      <w:pPr>
        <w:numPr>
          <w:ilvl w:val="0"/>
          <w:numId w:val="7"/>
        </w:numPr>
        <w:spacing w:line="360" w:lineRule="auto"/>
        <w:rPr>
          <w:rFonts w:asciiTheme="minorBidi" w:eastAsia="仿宋_GB2312" w:hAnsiTheme="minorBidi" w:cstheme="minorBidi"/>
          <w:sz w:val="24"/>
        </w:rPr>
      </w:pPr>
      <w:r w:rsidRPr="00C413D8">
        <w:rPr>
          <w:rFonts w:asciiTheme="minorBidi" w:eastAsia="仿宋_GB2312" w:hAnsiTheme="minorBidi" w:cstheme="minorBidi"/>
          <w:sz w:val="24"/>
        </w:rPr>
        <w:t>《中华人民共和国公共安全行业标准》（</w:t>
      </w:r>
      <w:r w:rsidRPr="00C413D8">
        <w:rPr>
          <w:rFonts w:asciiTheme="minorBidi" w:eastAsia="仿宋_GB2312" w:hAnsiTheme="minorBidi" w:cstheme="minorBidi"/>
          <w:sz w:val="24"/>
        </w:rPr>
        <w:t>GA/T70-94/T74-94</w:t>
      </w:r>
      <w:r w:rsidRPr="00C413D8">
        <w:rPr>
          <w:rFonts w:asciiTheme="minorBidi" w:eastAsia="仿宋_GB2312" w:hAnsiTheme="minorBidi" w:cstheme="minorBidi"/>
          <w:sz w:val="24"/>
        </w:rPr>
        <w:t>）</w:t>
      </w:r>
    </w:p>
    <w:p w:rsidR="00A7088C" w:rsidRPr="00C413D8" w:rsidRDefault="00A7088C" w:rsidP="00A7088C">
      <w:pPr>
        <w:numPr>
          <w:ilvl w:val="0"/>
          <w:numId w:val="7"/>
        </w:numPr>
        <w:spacing w:line="360" w:lineRule="auto"/>
        <w:rPr>
          <w:rFonts w:asciiTheme="minorBidi" w:eastAsia="仿宋_GB2312" w:hAnsiTheme="minorBidi" w:cstheme="minorBidi"/>
          <w:sz w:val="24"/>
        </w:rPr>
      </w:pPr>
      <w:r w:rsidRPr="00C413D8">
        <w:rPr>
          <w:rFonts w:asciiTheme="minorBidi" w:eastAsia="仿宋_GB2312" w:hAnsiTheme="minorBidi" w:cstheme="minorBidi"/>
          <w:sz w:val="24"/>
        </w:rPr>
        <w:t>《安全防范工程程序与要求》（</w:t>
      </w:r>
      <w:r w:rsidRPr="00C413D8">
        <w:rPr>
          <w:rFonts w:asciiTheme="minorBidi" w:eastAsia="仿宋_GB2312" w:hAnsiTheme="minorBidi" w:cstheme="minorBidi"/>
          <w:sz w:val="24"/>
        </w:rPr>
        <w:t>GA/T75-94</w:t>
      </w:r>
      <w:r w:rsidRPr="00C413D8">
        <w:rPr>
          <w:rFonts w:asciiTheme="minorBidi" w:eastAsia="仿宋_GB2312" w:hAnsiTheme="minorBidi" w:cstheme="minorBidi"/>
          <w:sz w:val="24"/>
        </w:rPr>
        <w:t>）</w:t>
      </w:r>
    </w:p>
    <w:p w:rsidR="00A7088C" w:rsidRPr="00C413D8" w:rsidRDefault="00A7088C" w:rsidP="00A7088C">
      <w:pPr>
        <w:numPr>
          <w:ilvl w:val="0"/>
          <w:numId w:val="7"/>
        </w:numPr>
        <w:spacing w:line="360" w:lineRule="auto"/>
        <w:rPr>
          <w:rFonts w:asciiTheme="minorBidi" w:eastAsia="仿宋_GB2312" w:hAnsiTheme="minorBidi" w:cstheme="minorBidi"/>
          <w:sz w:val="24"/>
        </w:rPr>
      </w:pPr>
      <w:r w:rsidRPr="00C413D8">
        <w:rPr>
          <w:rFonts w:asciiTheme="minorBidi" w:eastAsia="仿宋_GB2312" w:hAnsiTheme="minorBidi" w:cstheme="minorBidi"/>
          <w:sz w:val="24"/>
        </w:rPr>
        <w:t>《安防系统工程质量检验实施细则（试行稿）》</w:t>
      </w:r>
    </w:p>
    <w:p w:rsidR="00A7088C" w:rsidRPr="00C413D8" w:rsidRDefault="00A7088C" w:rsidP="00A7088C">
      <w:pPr>
        <w:numPr>
          <w:ilvl w:val="0"/>
          <w:numId w:val="7"/>
        </w:numPr>
        <w:spacing w:line="360" w:lineRule="auto"/>
        <w:rPr>
          <w:rFonts w:asciiTheme="minorBidi" w:eastAsia="仿宋_GB2312" w:hAnsiTheme="minorBidi" w:cstheme="minorBidi"/>
          <w:sz w:val="24"/>
        </w:rPr>
      </w:pPr>
      <w:r w:rsidRPr="00C413D8">
        <w:rPr>
          <w:rFonts w:asciiTheme="minorBidi" w:eastAsia="仿宋_GB2312" w:hAnsiTheme="minorBidi" w:cstheme="minorBidi"/>
          <w:sz w:val="24"/>
        </w:rPr>
        <w:t>《电信专用房屋设计规范》（</w:t>
      </w:r>
      <w:r w:rsidRPr="00C413D8">
        <w:rPr>
          <w:rFonts w:asciiTheme="minorBidi" w:eastAsia="仿宋_GB2312" w:hAnsiTheme="minorBidi" w:cstheme="minorBidi"/>
          <w:sz w:val="24"/>
        </w:rPr>
        <w:t>YD5003</w:t>
      </w:r>
      <w:r w:rsidRPr="00C413D8">
        <w:rPr>
          <w:rFonts w:asciiTheme="minorBidi" w:eastAsia="仿宋_GB2312" w:hAnsiTheme="minorBidi" w:cstheme="minorBidi"/>
          <w:sz w:val="24"/>
        </w:rPr>
        <w:t>－</w:t>
      </w:r>
      <w:r w:rsidRPr="00C413D8">
        <w:rPr>
          <w:rFonts w:asciiTheme="minorBidi" w:eastAsia="仿宋_GB2312" w:hAnsiTheme="minorBidi" w:cstheme="minorBidi"/>
          <w:sz w:val="24"/>
        </w:rPr>
        <w:t>94</w:t>
      </w:r>
      <w:r w:rsidRPr="00C413D8">
        <w:rPr>
          <w:rFonts w:asciiTheme="minorBidi" w:eastAsia="仿宋_GB2312" w:hAnsiTheme="minorBidi" w:cstheme="minorBidi"/>
          <w:sz w:val="24"/>
        </w:rPr>
        <w:t>）</w:t>
      </w:r>
    </w:p>
    <w:p w:rsidR="00A7088C" w:rsidRPr="00C413D8" w:rsidRDefault="00A7088C" w:rsidP="00A7088C">
      <w:pPr>
        <w:numPr>
          <w:ilvl w:val="0"/>
          <w:numId w:val="7"/>
        </w:numPr>
        <w:spacing w:line="360" w:lineRule="auto"/>
        <w:rPr>
          <w:rFonts w:asciiTheme="minorBidi" w:eastAsia="仿宋_GB2312" w:hAnsiTheme="minorBidi" w:cstheme="minorBidi"/>
          <w:sz w:val="24"/>
        </w:rPr>
      </w:pPr>
      <w:r w:rsidRPr="00C413D8">
        <w:rPr>
          <w:rFonts w:asciiTheme="minorBidi" w:eastAsia="仿宋_GB2312" w:hAnsiTheme="minorBidi" w:cstheme="minorBidi"/>
          <w:sz w:val="24"/>
        </w:rPr>
        <w:t>《安全防范系统雷电浪涌防护技术要求》（</w:t>
      </w:r>
      <w:r w:rsidRPr="00C413D8">
        <w:rPr>
          <w:rFonts w:asciiTheme="minorBidi" w:eastAsia="仿宋_GB2312" w:hAnsiTheme="minorBidi" w:cstheme="minorBidi"/>
          <w:sz w:val="24"/>
        </w:rPr>
        <w:t>GA/T 670-2006</w:t>
      </w:r>
      <w:r w:rsidRPr="00C413D8">
        <w:rPr>
          <w:rFonts w:asciiTheme="minorBidi" w:eastAsia="仿宋_GB2312" w:hAnsiTheme="minorBidi" w:cstheme="minorBidi"/>
          <w:sz w:val="24"/>
        </w:rPr>
        <w:t>）</w:t>
      </w:r>
    </w:p>
    <w:p w:rsidR="00A7088C" w:rsidRPr="00C413D8" w:rsidRDefault="00A7088C" w:rsidP="00A7088C">
      <w:pPr>
        <w:numPr>
          <w:ilvl w:val="0"/>
          <w:numId w:val="7"/>
        </w:numPr>
        <w:spacing w:line="360" w:lineRule="auto"/>
        <w:rPr>
          <w:rFonts w:asciiTheme="minorBidi" w:eastAsia="仿宋_GB2312" w:hAnsiTheme="minorBidi" w:cstheme="minorBidi"/>
          <w:sz w:val="24"/>
        </w:rPr>
      </w:pPr>
      <w:r w:rsidRPr="00C413D8">
        <w:rPr>
          <w:rFonts w:asciiTheme="minorBidi" w:hAnsiTheme="minorBidi" w:cstheme="minorBidi"/>
        </w:rPr>
        <w:t>国家和地方相关标准的规定</w:t>
      </w:r>
      <w:bookmarkStart w:id="22" w:name="_Toc308558503"/>
    </w:p>
    <w:p w:rsidR="00A7088C" w:rsidRPr="00344F77" w:rsidRDefault="00A7088C" w:rsidP="00A7088C">
      <w:pPr>
        <w:spacing w:line="360" w:lineRule="auto"/>
        <w:rPr>
          <w:rFonts w:asciiTheme="minorBidi" w:eastAsia="仿宋_GB2312" w:hAnsiTheme="minorBidi" w:cstheme="minorBidi"/>
          <w:sz w:val="24"/>
        </w:rPr>
      </w:pPr>
    </w:p>
    <w:p w:rsidR="00A7088C" w:rsidRPr="00344F77" w:rsidRDefault="00A7088C" w:rsidP="00A7088C">
      <w:pPr>
        <w:pStyle w:val="1"/>
        <w:jc w:val="center"/>
        <w:rPr>
          <w:rFonts w:asciiTheme="minorBidi" w:eastAsia="黑体" w:hAnsiTheme="minorBidi" w:cstheme="minorBidi"/>
          <w:szCs w:val="48"/>
        </w:rPr>
      </w:pPr>
      <w:bookmarkStart w:id="23" w:name="_Toc381880161"/>
      <w:bookmarkEnd w:id="16"/>
      <w:bookmarkEnd w:id="17"/>
      <w:bookmarkEnd w:id="18"/>
      <w:bookmarkEnd w:id="19"/>
      <w:bookmarkEnd w:id="20"/>
      <w:bookmarkEnd w:id="21"/>
      <w:bookmarkEnd w:id="22"/>
      <w:r w:rsidRPr="00344F77">
        <w:rPr>
          <w:rFonts w:asciiTheme="minorBidi" w:eastAsia="黑体" w:hAnsiTheme="minorBidi" w:cstheme="minorBidi"/>
          <w:szCs w:val="48"/>
        </w:rPr>
        <w:lastRenderedPageBreak/>
        <w:t>系统概述</w:t>
      </w:r>
      <w:bookmarkEnd w:id="23"/>
    </w:p>
    <w:p w:rsidR="00A7088C" w:rsidRPr="00344F77" w:rsidRDefault="00A7088C" w:rsidP="00A7088C">
      <w:pPr>
        <w:pStyle w:val="2"/>
        <w:rPr>
          <w:rFonts w:asciiTheme="minorBidi" w:hAnsiTheme="minorBidi" w:cstheme="minorBidi"/>
          <w:sz w:val="28"/>
        </w:rPr>
      </w:pPr>
      <w:bookmarkStart w:id="24" w:name="_Toc381880162"/>
      <w:r w:rsidRPr="00344F77">
        <w:rPr>
          <w:rFonts w:asciiTheme="minorBidi" w:hAnsiTheme="minorBidi" w:cstheme="minorBidi"/>
          <w:sz w:val="28"/>
        </w:rPr>
        <w:t>系统结构</w:t>
      </w:r>
      <w:bookmarkEnd w:id="24"/>
    </w:p>
    <w:p w:rsidR="00A7088C" w:rsidRPr="00344F77" w:rsidRDefault="00A7088C" w:rsidP="00A7088C">
      <w:pPr>
        <w:spacing w:line="360" w:lineRule="auto"/>
        <w:ind w:firstLine="420"/>
        <w:jc w:val="center"/>
        <w:rPr>
          <w:rFonts w:asciiTheme="minorBidi" w:hAnsiTheme="minorBidi" w:cstheme="minorBidi"/>
          <w:sz w:val="24"/>
        </w:rPr>
      </w:pPr>
      <w:r w:rsidRPr="00344F77">
        <w:rPr>
          <w:rFonts w:asciiTheme="minorBidi" w:hAnsiTheme="minorBidi" w:cstheme="minorBidi"/>
          <w:noProof/>
          <w:sz w:val="24"/>
        </w:rPr>
        <w:drawing>
          <wp:inline distT="0" distB="0" distL="0" distR="0">
            <wp:extent cx="4012565" cy="4462780"/>
            <wp:effectExtent l="0" t="0" r="6985" b="0"/>
            <wp:docPr id="103" name="图片 103" descr="平台结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平台结构"/>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012565" cy="4462780"/>
                    </a:xfrm>
                    <a:prstGeom prst="rect">
                      <a:avLst/>
                    </a:prstGeom>
                    <a:noFill/>
                    <a:ln>
                      <a:noFill/>
                    </a:ln>
                  </pic:spPr>
                </pic:pic>
              </a:graphicData>
            </a:graphic>
          </wp:inline>
        </w:drawing>
      </w:r>
      <w:bookmarkStart w:id="25" w:name="_Toc308558509"/>
    </w:p>
    <w:p w:rsidR="00A7088C" w:rsidRPr="00344F77" w:rsidRDefault="00A7088C" w:rsidP="00A7088C">
      <w:pPr>
        <w:pStyle w:val="2"/>
        <w:rPr>
          <w:rFonts w:asciiTheme="minorBidi" w:hAnsiTheme="minorBidi" w:cstheme="minorBidi"/>
          <w:sz w:val="28"/>
        </w:rPr>
      </w:pPr>
      <w:bookmarkStart w:id="26" w:name="_Toc381880163"/>
      <w:bookmarkEnd w:id="25"/>
      <w:r w:rsidRPr="00344F77">
        <w:rPr>
          <w:rFonts w:asciiTheme="minorBidi" w:hAnsiTheme="minorBidi" w:cstheme="minorBidi"/>
          <w:sz w:val="28"/>
        </w:rPr>
        <w:t>构成说明</w:t>
      </w:r>
      <w:bookmarkEnd w:id="26"/>
    </w:p>
    <w:p w:rsidR="00A7088C" w:rsidRPr="00344F77" w:rsidRDefault="00A7088C" w:rsidP="005B6656">
      <w:pPr>
        <w:autoSpaceDE w:val="0"/>
        <w:autoSpaceDN w:val="0"/>
        <w:adjustRightInd w:val="0"/>
        <w:spacing w:line="360" w:lineRule="auto"/>
        <w:ind w:firstLineChars="200" w:firstLine="420"/>
        <w:rPr>
          <w:rFonts w:asciiTheme="minorBidi" w:hAnsiTheme="minorBidi" w:cstheme="minorBidi"/>
        </w:rPr>
      </w:pPr>
      <w:r w:rsidRPr="00344F77">
        <w:rPr>
          <w:rFonts w:asciiTheme="minorBidi" w:hAnsiTheme="minorBidi" w:cstheme="minorBidi"/>
        </w:rPr>
        <w:t>百万高清系统解决方案从业务关系上可以分为四大模块，包括了摄像机端、传输网络、存储端和用户端。传输网络是整个系统</w:t>
      </w:r>
      <w:r w:rsidR="00344F77">
        <w:rPr>
          <w:rFonts w:asciiTheme="minorBidi" w:hAnsiTheme="minorBidi" w:cstheme="minorBidi" w:hint="eastAsia"/>
        </w:rPr>
        <w:t>间</w:t>
      </w:r>
      <w:r w:rsidRPr="00344F77">
        <w:rPr>
          <w:rFonts w:asciiTheme="minorBidi" w:hAnsiTheme="minorBidi" w:cstheme="minorBidi"/>
        </w:rPr>
        <w:t>实现交互的载体，而运行在该载体上的视频流和控制信令便反映了</w:t>
      </w:r>
      <w:r w:rsidRPr="00344F77">
        <w:rPr>
          <w:rFonts w:asciiTheme="minorBidi" w:hAnsiTheme="minorBidi" w:cstheme="minorBidi"/>
        </w:rPr>
        <w:t>“</w:t>
      </w:r>
      <w:r w:rsidRPr="00344F77">
        <w:rPr>
          <w:rFonts w:asciiTheme="minorBidi" w:hAnsiTheme="minorBidi" w:cstheme="minorBidi"/>
        </w:rPr>
        <w:t>摄像机端</w:t>
      </w:r>
      <w:r w:rsidRPr="00344F77">
        <w:rPr>
          <w:rFonts w:asciiTheme="minorBidi" w:hAnsiTheme="minorBidi" w:cstheme="minorBidi"/>
        </w:rPr>
        <w:t>—</w:t>
      </w:r>
      <w:r w:rsidRPr="00344F77">
        <w:rPr>
          <w:rFonts w:asciiTheme="minorBidi" w:hAnsiTheme="minorBidi" w:cstheme="minorBidi"/>
        </w:rPr>
        <w:t>存储端</w:t>
      </w:r>
      <w:r w:rsidRPr="00344F77">
        <w:rPr>
          <w:rFonts w:asciiTheme="minorBidi" w:hAnsiTheme="minorBidi" w:cstheme="minorBidi"/>
        </w:rPr>
        <w:t>—</w:t>
      </w:r>
      <w:r w:rsidRPr="00344F77">
        <w:rPr>
          <w:rFonts w:asciiTheme="minorBidi" w:hAnsiTheme="minorBidi" w:cstheme="minorBidi"/>
        </w:rPr>
        <w:t>用户端</w:t>
      </w:r>
      <w:r w:rsidRPr="00344F77">
        <w:rPr>
          <w:rFonts w:asciiTheme="minorBidi" w:hAnsiTheme="minorBidi" w:cstheme="minorBidi"/>
        </w:rPr>
        <w:t>”</w:t>
      </w:r>
      <w:r w:rsidRPr="00344F77">
        <w:rPr>
          <w:rFonts w:asciiTheme="minorBidi" w:hAnsiTheme="minorBidi" w:cstheme="minorBidi"/>
        </w:rPr>
        <w:t>之间的业务关系和实现原理。下面我们将结合设计实例来说明整个</w:t>
      </w:r>
      <w:r w:rsidR="005B6656">
        <w:rPr>
          <w:rFonts w:asciiTheme="minorBidi" w:hAnsiTheme="minorBidi" w:cstheme="minorBidi" w:hint="eastAsia"/>
        </w:rPr>
        <w:t>园区</w:t>
      </w:r>
      <w:r w:rsidRPr="00344F77">
        <w:rPr>
          <w:rFonts w:asciiTheme="minorBidi" w:hAnsiTheme="minorBidi" w:cstheme="minorBidi"/>
        </w:rPr>
        <w:t>高清监控解决方案的构成原理和实现方式。</w:t>
      </w:r>
    </w:p>
    <w:p w:rsidR="00A7088C" w:rsidRPr="00344F77" w:rsidRDefault="00A7088C" w:rsidP="00A7088C">
      <w:pPr>
        <w:autoSpaceDE w:val="0"/>
        <w:autoSpaceDN w:val="0"/>
        <w:adjustRightInd w:val="0"/>
        <w:spacing w:line="360" w:lineRule="auto"/>
        <w:ind w:leftChars="-85" w:hangingChars="85" w:hanging="178"/>
        <w:jc w:val="center"/>
        <w:rPr>
          <w:rFonts w:asciiTheme="minorBidi" w:hAnsiTheme="minorBidi" w:cstheme="minorBidi"/>
          <w:lang w:val="zh-CN"/>
        </w:rPr>
      </w:pPr>
      <w:r w:rsidRPr="00344F77">
        <w:rPr>
          <w:rFonts w:asciiTheme="minorBidi" w:hAnsiTheme="minorBidi" w:cstheme="minorBidi"/>
          <w:noProof/>
        </w:rPr>
        <w:lastRenderedPageBreak/>
        <w:drawing>
          <wp:inline distT="0" distB="0" distL="0" distR="0">
            <wp:extent cx="3630295" cy="3289300"/>
            <wp:effectExtent l="0" t="0" r="8255" b="6350"/>
            <wp:docPr id="102" name="图片 102" descr="新建 Microsoft Office Visio 绘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新建 Microsoft Office Visio 绘图"/>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30295" cy="3289300"/>
                    </a:xfrm>
                    <a:prstGeom prst="rect">
                      <a:avLst/>
                    </a:prstGeom>
                    <a:noFill/>
                    <a:ln>
                      <a:noFill/>
                    </a:ln>
                  </pic:spPr>
                </pic:pic>
              </a:graphicData>
            </a:graphic>
          </wp:inline>
        </w:drawing>
      </w:r>
    </w:p>
    <w:p w:rsidR="00A7088C" w:rsidRPr="00344F77" w:rsidRDefault="00A7088C" w:rsidP="00A7088C">
      <w:pPr>
        <w:autoSpaceDE w:val="0"/>
        <w:autoSpaceDN w:val="0"/>
        <w:adjustRightInd w:val="0"/>
        <w:spacing w:line="360" w:lineRule="auto"/>
        <w:rPr>
          <w:rFonts w:asciiTheme="minorBidi" w:hAnsiTheme="minorBidi" w:cstheme="minorBidi"/>
          <w:lang w:val="zh-CN"/>
        </w:rPr>
      </w:pPr>
    </w:p>
    <w:p w:rsidR="00A7088C" w:rsidRPr="00344F77" w:rsidRDefault="00A7088C" w:rsidP="00A7088C">
      <w:pPr>
        <w:numPr>
          <w:ilvl w:val="1"/>
          <w:numId w:val="6"/>
        </w:numPr>
        <w:spacing w:line="360" w:lineRule="auto"/>
        <w:rPr>
          <w:rFonts w:asciiTheme="minorBidi" w:hAnsiTheme="minorBidi" w:cstheme="minorBidi"/>
          <w:b/>
          <w:sz w:val="24"/>
          <w:szCs w:val="28"/>
        </w:rPr>
      </w:pPr>
      <w:r w:rsidRPr="00344F77">
        <w:rPr>
          <w:rFonts w:asciiTheme="minorBidi" w:hAnsiTheme="minorBidi" w:cstheme="minorBidi"/>
          <w:b/>
          <w:sz w:val="24"/>
          <w:szCs w:val="28"/>
        </w:rPr>
        <w:t>摄像机端</w:t>
      </w:r>
    </w:p>
    <w:p w:rsidR="00A7088C" w:rsidRPr="00344F77" w:rsidRDefault="00A7088C" w:rsidP="005B6656">
      <w:pPr>
        <w:spacing w:line="360" w:lineRule="auto"/>
        <w:ind w:leftChars="202" w:left="424" w:firstLineChars="200" w:firstLine="420"/>
        <w:rPr>
          <w:rFonts w:asciiTheme="minorBidi" w:hAnsiTheme="minorBidi" w:cstheme="minorBidi"/>
        </w:rPr>
      </w:pPr>
      <w:r w:rsidRPr="00344F77">
        <w:rPr>
          <w:rFonts w:asciiTheme="minorBidi" w:hAnsiTheme="minorBidi" w:cstheme="minorBidi"/>
        </w:rPr>
        <w:t>遵照</w:t>
      </w:r>
      <w:r w:rsidR="005B6656">
        <w:rPr>
          <w:rFonts w:asciiTheme="minorBidi" w:hAnsiTheme="minorBidi" w:cstheme="minorBidi" w:hint="eastAsia"/>
        </w:rPr>
        <w:t>工业园区</w:t>
      </w:r>
      <w:r w:rsidRPr="00344F77">
        <w:rPr>
          <w:rFonts w:asciiTheme="minorBidi" w:hAnsiTheme="minorBidi" w:cstheme="minorBidi"/>
        </w:rPr>
        <w:t>内实际存在的不同的环境场景和设计需要，我们为监控系统选用了不同的摄像机规格组合搭配，比如安装在</w:t>
      </w:r>
      <w:r w:rsidR="005B6656">
        <w:rPr>
          <w:rFonts w:asciiTheme="minorBidi" w:hAnsiTheme="minorBidi" w:cstheme="minorBidi" w:hint="eastAsia"/>
        </w:rPr>
        <w:t>园区</w:t>
      </w:r>
      <w:r w:rsidRPr="00344F77">
        <w:rPr>
          <w:rFonts w:asciiTheme="minorBidi" w:hAnsiTheme="minorBidi" w:cstheme="minorBidi"/>
        </w:rPr>
        <w:t>出入口、周界、主干道</w:t>
      </w:r>
      <w:r w:rsidR="002944F8">
        <w:rPr>
          <w:rFonts w:asciiTheme="minorBidi" w:hAnsiTheme="minorBidi" w:cstheme="minorBidi" w:hint="eastAsia"/>
        </w:rPr>
        <w:t>、仓库、货场等</w:t>
      </w:r>
      <w:r w:rsidRPr="00344F77">
        <w:rPr>
          <w:rFonts w:asciiTheme="minorBidi" w:hAnsiTheme="minorBidi" w:cstheme="minorBidi"/>
        </w:rPr>
        <w:t>的红外枪型摄像机，确保了红外防水和全天候</w:t>
      </w:r>
      <w:r w:rsidR="005B6656">
        <w:rPr>
          <w:rFonts w:asciiTheme="minorBidi" w:hAnsiTheme="minorBidi" w:cstheme="minorBidi"/>
        </w:rPr>
        <w:t>监控，能够清晰的记录人员、车辆的实时动态信息；安装</w:t>
      </w:r>
      <w:r w:rsidR="005B6656">
        <w:rPr>
          <w:rFonts w:asciiTheme="minorBidi" w:hAnsiTheme="minorBidi" w:cstheme="minorBidi" w:hint="eastAsia"/>
        </w:rPr>
        <w:t>停车场</w:t>
      </w:r>
      <w:r w:rsidR="00344F77">
        <w:rPr>
          <w:rFonts w:asciiTheme="minorBidi" w:hAnsiTheme="minorBidi" w:cstheme="minorBidi" w:hint="eastAsia"/>
        </w:rPr>
        <w:t>等</w:t>
      </w:r>
      <w:r w:rsidRPr="00344F77">
        <w:rPr>
          <w:rFonts w:asciiTheme="minorBidi" w:hAnsiTheme="minorBidi" w:cstheme="minorBidi"/>
        </w:rPr>
        <w:t>的高速球，则利用其</w:t>
      </w:r>
      <w:r w:rsidRPr="00344F77">
        <w:rPr>
          <w:rFonts w:asciiTheme="minorBidi" w:hAnsiTheme="minorBidi" w:cstheme="minorBidi"/>
        </w:rPr>
        <w:t>PTZ</w:t>
      </w:r>
      <w:r w:rsidRPr="00344F77">
        <w:rPr>
          <w:rFonts w:asciiTheme="minorBidi" w:hAnsiTheme="minorBidi" w:cstheme="minorBidi"/>
        </w:rPr>
        <w:t>、巡航预置点、线扫等功能实现大覆盖面积的监控；对夜间车辆的车牌信息进行拍摄时，可以考虑选用白光灯板</w:t>
      </w:r>
      <w:r w:rsidRPr="00344F77">
        <w:rPr>
          <w:rFonts w:asciiTheme="minorBidi" w:hAnsiTheme="minorBidi" w:cstheme="minorBidi"/>
        </w:rPr>
        <w:t>+</w:t>
      </w:r>
      <w:r w:rsidR="00344F77">
        <w:rPr>
          <w:rFonts w:asciiTheme="minorBidi" w:hAnsiTheme="minorBidi" w:cstheme="minorBidi"/>
        </w:rPr>
        <w:t>枪型摄像机的方式，有效抑制行车灯所带来的强光影响；</w:t>
      </w:r>
      <w:r w:rsidRPr="00344F77">
        <w:rPr>
          <w:rFonts w:asciiTheme="minorBidi" w:hAnsiTheme="minorBidi" w:cstheme="minorBidi"/>
        </w:rPr>
        <w:t>在</w:t>
      </w:r>
      <w:r w:rsidR="005B6656">
        <w:rPr>
          <w:rFonts w:asciiTheme="minorBidi" w:hAnsiTheme="minorBidi" w:cstheme="minorBidi" w:hint="eastAsia"/>
        </w:rPr>
        <w:t>办公楼</w:t>
      </w:r>
      <w:r w:rsidRPr="00344F77">
        <w:rPr>
          <w:rFonts w:asciiTheme="minorBidi" w:hAnsiTheme="minorBidi" w:cstheme="minorBidi"/>
        </w:rPr>
        <w:t>，可以选择半球摄像机或者海螺机，在获取高清图像的同时，也保证了美观。</w:t>
      </w:r>
    </w:p>
    <w:p w:rsidR="00A7088C" w:rsidRPr="00344F77" w:rsidRDefault="00A7088C" w:rsidP="00A7088C">
      <w:pPr>
        <w:spacing w:line="360" w:lineRule="auto"/>
        <w:ind w:leftChars="202" w:left="424" w:firstLineChars="200" w:firstLine="420"/>
        <w:rPr>
          <w:rFonts w:asciiTheme="minorBidi" w:hAnsiTheme="minorBidi" w:cstheme="minorBidi"/>
        </w:rPr>
      </w:pPr>
      <w:r w:rsidRPr="00C413D8">
        <w:rPr>
          <w:rFonts w:asciiTheme="minorBidi" w:hAnsiTheme="minorBidi" w:cstheme="minorBidi"/>
        </w:rPr>
        <w:t>除了考虑摄像机的规格，还可以充分发挥摄像机功能的多样性，对于部分需要监控现场声音环境的防区，可以考虑将外置的拾音器接入到扩展音频摄像机的音频接口上，方便拾音（用户甚至可以直接选用内置音频的摄像机），而配合前端的扩音器，还能支持和用户端的双向语音对讲。</w:t>
      </w:r>
      <w:r w:rsidR="0093297D" w:rsidRPr="00C413D8">
        <w:rPr>
          <w:rFonts w:asciiTheme="minorBidi" w:hAnsiTheme="minorBidi" w:cstheme="minorBidi" w:hint="eastAsia"/>
        </w:rPr>
        <w:t>便于生产调度的中心指挥，</w:t>
      </w:r>
      <w:r w:rsidR="00C413D8">
        <w:rPr>
          <w:rFonts w:asciiTheme="minorBidi" w:hAnsiTheme="minorBidi" w:cstheme="minorBidi"/>
        </w:rPr>
        <w:t>除了音频扩展功能，</w:t>
      </w:r>
      <w:r w:rsidR="00C413D8">
        <w:rPr>
          <w:rFonts w:asciiTheme="minorBidi" w:hAnsiTheme="minorBidi" w:cstheme="minorBidi" w:hint="eastAsia"/>
        </w:rPr>
        <w:t>多功能</w:t>
      </w:r>
      <w:r w:rsidRPr="00C413D8">
        <w:rPr>
          <w:rFonts w:asciiTheme="minorBidi" w:hAnsiTheme="minorBidi" w:cstheme="minorBidi"/>
        </w:rPr>
        <w:t>摄像机还支持报警开</w:t>
      </w:r>
      <w:r w:rsidRPr="00C413D8">
        <w:rPr>
          <w:rFonts w:asciiTheme="minorBidi" w:hAnsiTheme="minorBidi" w:cstheme="minorBidi"/>
        </w:rPr>
        <w:t>/</w:t>
      </w:r>
      <w:r w:rsidRPr="00C413D8">
        <w:rPr>
          <w:rFonts w:asciiTheme="minorBidi" w:hAnsiTheme="minorBidi" w:cstheme="minorBidi"/>
        </w:rPr>
        <w:t>关量设备的接入、</w:t>
      </w:r>
      <w:r w:rsidRPr="00C413D8">
        <w:rPr>
          <w:rFonts w:asciiTheme="minorBidi" w:hAnsiTheme="minorBidi" w:cstheme="minorBidi"/>
        </w:rPr>
        <w:t>RS485</w:t>
      </w:r>
      <w:r w:rsidR="005B6656" w:rsidRPr="00C413D8">
        <w:rPr>
          <w:rFonts w:asciiTheme="minorBidi" w:hAnsiTheme="minorBidi" w:cstheme="minorBidi"/>
        </w:rPr>
        <w:t>云台的接入等。这些扩展功能都可以根据实际</w:t>
      </w:r>
      <w:r w:rsidR="005B6656" w:rsidRPr="00C413D8">
        <w:rPr>
          <w:rFonts w:asciiTheme="minorBidi" w:hAnsiTheme="minorBidi" w:cstheme="minorBidi" w:hint="eastAsia"/>
        </w:rPr>
        <w:t>园区</w:t>
      </w:r>
      <w:r w:rsidRPr="00C413D8">
        <w:rPr>
          <w:rFonts w:asciiTheme="minorBidi" w:hAnsiTheme="minorBidi" w:cstheme="minorBidi"/>
        </w:rPr>
        <w:t>监控建设的要求来进行规划。</w:t>
      </w:r>
    </w:p>
    <w:p w:rsidR="00A7088C" w:rsidRPr="00344F77" w:rsidRDefault="00A7088C" w:rsidP="00A7088C">
      <w:pPr>
        <w:numPr>
          <w:ilvl w:val="1"/>
          <w:numId w:val="6"/>
        </w:numPr>
        <w:spacing w:line="360" w:lineRule="auto"/>
        <w:rPr>
          <w:rFonts w:asciiTheme="minorBidi" w:hAnsiTheme="minorBidi" w:cstheme="minorBidi"/>
          <w:b/>
          <w:sz w:val="24"/>
          <w:szCs w:val="28"/>
        </w:rPr>
      </w:pPr>
      <w:r w:rsidRPr="00344F77">
        <w:rPr>
          <w:rFonts w:asciiTheme="minorBidi" w:hAnsiTheme="minorBidi" w:cstheme="minorBidi"/>
          <w:b/>
          <w:sz w:val="24"/>
          <w:szCs w:val="28"/>
        </w:rPr>
        <w:t>存储端</w:t>
      </w:r>
    </w:p>
    <w:p w:rsidR="00A7088C" w:rsidRPr="00344F77" w:rsidRDefault="005B6656" w:rsidP="00344F77">
      <w:pPr>
        <w:spacing w:line="360" w:lineRule="auto"/>
        <w:ind w:leftChars="202" w:left="424" w:firstLineChars="200" w:firstLine="420"/>
        <w:rPr>
          <w:rFonts w:asciiTheme="minorBidi" w:hAnsiTheme="minorBidi" w:cstheme="minorBidi"/>
        </w:rPr>
      </w:pPr>
      <w:r>
        <w:rPr>
          <w:rFonts w:asciiTheme="minorBidi" w:hAnsiTheme="minorBidi" w:cstheme="minorBidi"/>
        </w:rPr>
        <w:t>因为</w:t>
      </w:r>
      <w:r>
        <w:rPr>
          <w:rFonts w:asciiTheme="minorBidi" w:hAnsiTheme="minorBidi" w:cstheme="minorBidi" w:hint="eastAsia"/>
        </w:rPr>
        <w:t>整个工业园区</w:t>
      </w:r>
      <w:r w:rsidR="00A7088C" w:rsidRPr="00344F77">
        <w:rPr>
          <w:rFonts w:asciiTheme="minorBidi" w:hAnsiTheme="minorBidi" w:cstheme="minorBidi"/>
        </w:rPr>
        <w:t>的监控系统采用的是集中存储的解决方案（参见系统结构图），通过在监控中心选择安装多台</w:t>
      </w:r>
      <w:r w:rsidR="00A7088C" w:rsidRPr="00344F77">
        <w:rPr>
          <w:rFonts w:asciiTheme="minorBidi" w:hAnsiTheme="minorBidi" w:cstheme="minorBidi"/>
        </w:rPr>
        <w:t>NVR/</w:t>
      </w:r>
      <w:r w:rsidR="00A7088C" w:rsidRPr="00344F77">
        <w:rPr>
          <w:rFonts w:asciiTheme="minorBidi" w:hAnsiTheme="minorBidi" w:cstheme="minorBidi"/>
        </w:rPr>
        <w:t>存储服务器</w:t>
      </w:r>
      <w:r w:rsidR="00A7088C" w:rsidRPr="00344F77">
        <w:rPr>
          <w:rFonts w:asciiTheme="minorBidi" w:hAnsiTheme="minorBidi" w:cstheme="minorBidi"/>
        </w:rPr>
        <w:t>/</w:t>
      </w:r>
      <w:r w:rsidR="00A7088C" w:rsidRPr="00344F77">
        <w:rPr>
          <w:rFonts w:asciiTheme="minorBidi" w:hAnsiTheme="minorBidi" w:cstheme="minorBidi"/>
        </w:rPr>
        <w:t>磁盘阵列等构建的存储集群，将所有前</w:t>
      </w:r>
      <w:r w:rsidR="00A7088C" w:rsidRPr="00344F77">
        <w:rPr>
          <w:rFonts w:asciiTheme="minorBidi" w:hAnsiTheme="minorBidi" w:cstheme="minorBidi"/>
        </w:rPr>
        <w:lastRenderedPageBreak/>
        <w:t>端摄像机的并发视频流进行流量均衡和接入，视频流被直接写入到</w:t>
      </w:r>
      <w:r w:rsidR="00A7088C" w:rsidRPr="00344F77">
        <w:rPr>
          <w:rFonts w:asciiTheme="minorBidi" w:hAnsiTheme="minorBidi" w:cstheme="minorBidi"/>
        </w:rPr>
        <w:t>NVR/</w:t>
      </w:r>
      <w:r w:rsidR="00A7088C" w:rsidRPr="00344F77">
        <w:rPr>
          <w:rFonts w:asciiTheme="minorBidi" w:hAnsiTheme="minorBidi" w:cstheme="minorBidi"/>
        </w:rPr>
        <w:t>存储服务器</w:t>
      </w:r>
      <w:r w:rsidR="00A7088C" w:rsidRPr="00344F77">
        <w:rPr>
          <w:rFonts w:asciiTheme="minorBidi" w:hAnsiTheme="minorBidi" w:cstheme="minorBidi"/>
        </w:rPr>
        <w:t>/</w:t>
      </w:r>
      <w:r w:rsidR="00A7088C" w:rsidRPr="00344F77">
        <w:rPr>
          <w:rFonts w:asciiTheme="minorBidi" w:hAnsiTheme="minorBidi" w:cstheme="minorBidi"/>
        </w:rPr>
        <w:t>磁盘阵列所</w:t>
      </w:r>
      <w:r w:rsidR="00344F77">
        <w:rPr>
          <w:rFonts w:asciiTheme="minorBidi" w:hAnsiTheme="minorBidi" w:cstheme="minorBidi" w:hint="eastAsia"/>
        </w:rPr>
        <w:t>搭</w:t>
      </w:r>
      <w:r w:rsidR="00A7088C" w:rsidRPr="00344F77">
        <w:rPr>
          <w:rFonts w:asciiTheme="minorBidi" w:hAnsiTheme="minorBidi" w:cstheme="minorBidi"/>
        </w:rPr>
        <w:t>载的硬盘里。设备所支持的录像时长视挂载的磁盘容量、接入视频数、视频码率（参加码率附表）、以及录像方式（定时、持续、移动侦测录像）等因素决定。用户可以登陆</w:t>
      </w:r>
      <w:r w:rsidR="00344F77">
        <w:rPr>
          <w:rFonts w:asciiTheme="minorBidi" w:hAnsiTheme="minorBidi" w:cstheme="minorBidi" w:hint="eastAsia"/>
        </w:rPr>
        <w:t>到</w:t>
      </w:r>
      <w:r w:rsidR="00344F77">
        <w:rPr>
          <w:rFonts w:asciiTheme="minorBidi" w:hAnsiTheme="minorBidi" w:cstheme="minorBidi"/>
        </w:rPr>
        <w:t>存储设备，</w:t>
      </w:r>
      <w:r w:rsidR="00A7088C" w:rsidRPr="00344F77">
        <w:rPr>
          <w:rFonts w:asciiTheme="minorBidi" w:hAnsiTheme="minorBidi" w:cstheme="minorBidi"/>
        </w:rPr>
        <w:t>对前端摄像机和存储设备自身进行配置，比如</w:t>
      </w:r>
      <w:r w:rsidR="00344F77">
        <w:rPr>
          <w:rFonts w:asciiTheme="minorBidi" w:hAnsiTheme="minorBidi" w:cstheme="minorBidi" w:hint="eastAsia"/>
        </w:rPr>
        <w:t>视频</w:t>
      </w:r>
      <w:r w:rsidR="00A7088C" w:rsidRPr="00344F77">
        <w:rPr>
          <w:rFonts w:asciiTheme="minorBidi" w:hAnsiTheme="minorBidi" w:cstheme="minorBidi"/>
        </w:rPr>
        <w:t>图像质量、网络参数、录像计划等。</w:t>
      </w:r>
    </w:p>
    <w:p w:rsidR="00A7088C" w:rsidRPr="00344F77" w:rsidRDefault="00A7088C" w:rsidP="000C4031">
      <w:pPr>
        <w:spacing w:line="360" w:lineRule="auto"/>
        <w:ind w:leftChars="202" w:left="424" w:firstLineChars="200" w:firstLine="420"/>
        <w:rPr>
          <w:rFonts w:asciiTheme="minorBidi" w:hAnsiTheme="minorBidi" w:cstheme="minorBidi"/>
        </w:rPr>
      </w:pPr>
      <w:r w:rsidRPr="00344F77">
        <w:rPr>
          <w:rFonts w:asciiTheme="minorBidi" w:hAnsiTheme="minorBidi" w:cstheme="minorBidi"/>
        </w:rPr>
        <w:t>存储端设备均设计为多网口隔离模式，分为接入网口（</w:t>
      </w:r>
      <w:r w:rsidRPr="00344F77">
        <w:rPr>
          <w:rFonts w:asciiTheme="minorBidi" w:hAnsiTheme="minorBidi" w:cstheme="minorBidi"/>
        </w:rPr>
        <w:t>IPC</w:t>
      </w:r>
      <w:r w:rsidRPr="00344F77">
        <w:rPr>
          <w:rFonts w:asciiTheme="minorBidi" w:hAnsiTheme="minorBidi" w:cstheme="minorBidi"/>
        </w:rPr>
        <w:t>）和转发网口（</w:t>
      </w:r>
      <w:r w:rsidRPr="00344F77">
        <w:rPr>
          <w:rFonts w:asciiTheme="minorBidi" w:hAnsiTheme="minorBidi" w:cstheme="minorBidi"/>
        </w:rPr>
        <w:t>LAN</w:t>
      </w:r>
      <w:r w:rsidRPr="00344F77">
        <w:rPr>
          <w:rFonts w:asciiTheme="minorBidi" w:hAnsiTheme="minorBidi" w:cstheme="minorBidi"/>
        </w:rPr>
        <w:t>），其根本目的就是为了实现</w:t>
      </w:r>
      <w:r w:rsidRPr="00344F77">
        <w:rPr>
          <w:rFonts w:asciiTheme="minorBidi" w:hAnsiTheme="minorBidi" w:cstheme="minorBidi"/>
        </w:rPr>
        <w:t>C/S</w:t>
      </w:r>
      <w:r w:rsidRPr="00344F77">
        <w:rPr>
          <w:rFonts w:asciiTheme="minorBidi" w:hAnsiTheme="minorBidi" w:cstheme="minorBidi"/>
        </w:rPr>
        <w:t>模型结构。存储设备作为服务器端，一方面将</w:t>
      </w:r>
      <w:r w:rsidRPr="00344F77">
        <w:rPr>
          <w:rFonts w:asciiTheme="minorBidi" w:hAnsiTheme="minorBidi" w:cstheme="minorBidi"/>
        </w:rPr>
        <w:t>IPC</w:t>
      </w:r>
      <w:r w:rsidRPr="00344F77">
        <w:rPr>
          <w:rFonts w:asciiTheme="minorBidi" w:hAnsiTheme="minorBidi" w:cstheme="minorBidi"/>
        </w:rPr>
        <w:t>网口获取到的视频流在本地进行存储，另外一方面通过</w:t>
      </w:r>
      <w:r w:rsidRPr="00344F77">
        <w:rPr>
          <w:rFonts w:asciiTheme="minorBidi" w:hAnsiTheme="minorBidi" w:cstheme="minorBidi"/>
        </w:rPr>
        <w:t>LAN</w:t>
      </w:r>
      <w:r w:rsidRPr="00344F77">
        <w:rPr>
          <w:rFonts w:asciiTheme="minorBidi" w:hAnsiTheme="minorBidi" w:cstheme="minorBidi"/>
        </w:rPr>
        <w:t>口连接客户端设备，比如</w:t>
      </w:r>
      <w:r w:rsidRPr="00344F77">
        <w:rPr>
          <w:rFonts w:asciiTheme="minorBidi" w:hAnsiTheme="minorBidi" w:cstheme="minorBidi"/>
        </w:rPr>
        <w:t>WEB/</w:t>
      </w:r>
      <w:r w:rsidR="00C413D8">
        <w:rPr>
          <w:rFonts w:asciiTheme="minorBidi" w:hAnsiTheme="minorBidi" w:cstheme="minorBidi" w:hint="eastAsia"/>
        </w:rPr>
        <w:t>管理平台</w:t>
      </w:r>
      <w:r w:rsidRPr="00344F77">
        <w:rPr>
          <w:rFonts w:asciiTheme="minorBidi" w:hAnsiTheme="minorBidi" w:cstheme="minorBidi"/>
        </w:rPr>
        <w:t>/</w:t>
      </w:r>
      <w:r w:rsidRPr="00344F77">
        <w:rPr>
          <w:rFonts w:asciiTheme="minorBidi" w:hAnsiTheme="minorBidi" w:cstheme="minorBidi"/>
        </w:rPr>
        <w:t>手机</w:t>
      </w:r>
      <w:r w:rsidRPr="00344F77">
        <w:rPr>
          <w:rFonts w:asciiTheme="minorBidi" w:hAnsiTheme="minorBidi" w:cstheme="minorBidi"/>
        </w:rPr>
        <w:t>/</w:t>
      </w:r>
      <w:r w:rsidR="000C4031">
        <w:rPr>
          <w:rFonts w:asciiTheme="minorBidi" w:hAnsiTheme="minorBidi" w:cstheme="minorBidi"/>
        </w:rPr>
        <w:t>解码器等，</w:t>
      </w:r>
      <w:r w:rsidR="000C4031">
        <w:rPr>
          <w:rFonts w:asciiTheme="minorBidi" w:hAnsiTheme="minorBidi" w:cstheme="minorBidi" w:hint="eastAsia"/>
        </w:rPr>
        <w:t>经过转发视频流</w:t>
      </w:r>
      <w:r w:rsidRPr="00344F77">
        <w:rPr>
          <w:rFonts w:asciiTheme="minorBidi" w:hAnsiTheme="minorBidi" w:cstheme="minorBidi"/>
        </w:rPr>
        <w:t>，传递给需要进行实时预览</w:t>
      </w:r>
      <w:r w:rsidRPr="00344F77">
        <w:rPr>
          <w:rFonts w:asciiTheme="minorBidi" w:hAnsiTheme="minorBidi" w:cstheme="minorBidi"/>
        </w:rPr>
        <w:t>/</w:t>
      </w:r>
      <w:r w:rsidRPr="00344F77">
        <w:rPr>
          <w:rFonts w:asciiTheme="minorBidi" w:hAnsiTheme="minorBidi" w:cstheme="minorBidi"/>
        </w:rPr>
        <w:t>历史回放的网络节点</w:t>
      </w:r>
      <w:r w:rsidR="000C4031">
        <w:rPr>
          <w:rFonts w:asciiTheme="minorBidi" w:hAnsiTheme="minorBidi" w:cstheme="minorBidi" w:hint="eastAsia"/>
        </w:rPr>
        <w:t>上</w:t>
      </w:r>
      <w:r w:rsidRPr="00344F77">
        <w:rPr>
          <w:rFonts w:asciiTheme="minorBidi" w:hAnsiTheme="minorBidi" w:cstheme="minorBidi"/>
        </w:rPr>
        <w:t>。</w:t>
      </w:r>
    </w:p>
    <w:p w:rsidR="00A7088C" w:rsidRPr="00344F77" w:rsidRDefault="00A7088C" w:rsidP="000C4031">
      <w:pPr>
        <w:spacing w:line="360" w:lineRule="auto"/>
        <w:ind w:leftChars="202" w:left="424" w:firstLineChars="200" w:firstLine="420"/>
        <w:rPr>
          <w:rFonts w:asciiTheme="minorBidi" w:hAnsiTheme="minorBidi" w:cstheme="minorBidi"/>
        </w:rPr>
      </w:pPr>
      <w:r w:rsidRPr="00344F77">
        <w:rPr>
          <w:rFonts w:asciiTheme="minorBidi" w:hAnsiTheme="minorBidi" w:cstheme="minorBidi"/>
        </w:rPr>
        <w:t>除了满足本地网络用户访问以外，通过</w:t>
      </w:r>
      <w:r w:rsidR="000C4031">
        <w:rPr>
          <w:rFonts w:asciiTheme="minorBidi" w:hAnsiTheme="minorBidi" w:cstheme="minorBidi" w:hint="eastAsia"/>
        </w:rPr>
        <w:t>在网关设备上进行</w:t>
      </w:r>
      <w:r w:rsidRPr="00344F77">
        <w:rPr>
          <w:rFonts w:asciiTheme="minorBidi" w:hAnsiTheme="minorBidi" w:cstheme="minorBidi"/>
        </w:rPr>
        <w:t>NAT</w:t>
      </w:r>
      <w:r w:rsidRPr="00344F77">
        <w:rPr>
          <w:rFonts w:asciiTheme="minorBidi" w:hAnsiTheme="minorBidi" w:cstheme="minorBidi"/>
        </w:rPr>
        <w:t>或</w:t>
      </w:r>
      <w:r w:rsidRPr="00344F77">
        <w:rPr>
          <w:rFonts w:asciiTheme="minorBidi" w:hAnsiTheme="minorBidi" w:cstheme="minorBidi"/>
        </w:rPr>
        <w:t>PAT</w:t>
      </w:r>
      <w:r w:rsidR="000C4031">
        <w:rPr>
          <w:rFonts w:asciiTheme="minorBidi" w:hAnsiTheme="minorBidi" w:cstheme="minorBidi" w:hint="eastAsia"/>
        </w:rPr>
        <w:t>部署</w:t>
      </w:r>
      <w:r w:rsidR="000C4031">
        <w:rPr>
          <w:rFonts w:asciiTheme="minorBidi" w:hAnsiTheme="minorBidi" w:cstheme="minorBidi"/>
        </w:rPr>
        <w:t>后，外网用户</w:t>
      </w:r>
      <w:r w:rsidR="000C4031">
        <w:rPr>
          <w:rFonts w:asciiTheme="minorBidi" w:hAnsiTheme="minorBidi" w:cstheme="minorBidi" w:hint="eastAsia"/>
        </w:rPr>
        <w:t>可以</w:t>
      </w:r>
      <w:r w:rsidR="000C4031">
        <w:rPr>
          <w:rFonts w:asciiTheme="minorBidi" w:hAnsiTheme="minorBidi" w:cstheme="minorBidi"/>
        </w:rPr>
        <w:t>远程</w:t>
      </w:r>
      <w:r w:rsidR="000C4031">
        <w:rPr>
          <w:rFonts w:asciiTheme="minorBidi" w:hAnsiTheme="minorBidi" w:cstheme="minorBidi" w:hint="eastAsia"/>
        </w:rPr>
        <w:t>连接本地视频资源并进行操作与管理</w:t>
      </w:r>
      <w:r w:rsidR="005B6656">
        <w:rPr>
          <w:rFonts w:asciiTheme="minorBidi" w:hAnsiTheme="minorBidi" w:cstheme="minorBidi"/>
        </w:rPr>
        <w:t>。若</w:t>
      </w:r>
      <w:r w:rsidR="005B6656">
        <w:rPr>
          <w:rFonts w:asciiTheme="minorBidi" w:hAnsiTheme="minorBidi" w:cstheme="minorBidi" w:hint="eastAsia"/>
        </w:rPr>
        <w:t>园区</w:t>
      </w:r>
      <w:r w:rsidRPr="00344F77">
        <w:rPr>
          <w:rFonts w:asciiTheme="minorBidi" w:hAnsiTheme="minorBidi" w:cstheme="minorBidi"/>
        </w:rPr>
        <w:t>接入到运营商采用的是</w:t>
      </w:r>
      <w:r w:rsidRPr="00344F77">
        <w:rPr>
          <w:rFonts w:asciiTheme="minorBidi" w:hAnsiTheme="minorBidi" w:cstheme="minorBidi"/>
        </w:rPr>
        <w:t>ADSL</w:t>
      </w:r>
      <w:r w:rsidRPr="00344F77">
        <w:rPr>
          <w:rFonts w:asciiTheme="minorBidi" w:hAnsiTheme="minorBidi" w:cstheme="minorBidi"/>
        </w:rPr>
        <w:t>拨号方式时，存储端自身还备有域名地址注册服务，用户通过域名同样可以远程访问本地视频资源。</w:t>
      </w:r>
    </w:p>
    <w:p w:rsidR="00A7088C" w:rsidRPr="00C413D8" w:rsidRDefault="00A7088C" w:rsidP="00A7088C">
      <w:pPr>
        <w:spacing w:line="360" w:lineRule="auto"/>
        <w:ind w:leftChars="202" w:left="424" w:firstLineChars="200" w:firstLine="420"/>
        <w:jc w:val="center"/>
        <w:rPr>
          <w:rFonts w:asciiTheme="minorBidi" w:hAnsiTheme="minorBidi" w:cstheme="minorBidi"/>
        </w:rPr>
      </w:pPr>
      <w:r w:rsidRPr="00C413D8">
        <w:rPr>
          <w:rFonts w:asciiTheme="minorBidi" w:hAnsiTheme="minorBidi" w:cstheme="minorBidi"/>
          <w:noProof/>
        </w:rPr>
        <w:drawing>
          <wp:inline distT="0" distB="0" distL="0" distR="0">
            <wp:extent cx="3589655" cy="2470150"/>
            <wp:effectExtent l="0" t="0" r="0" b="635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pic:cNvPicPr>
                      <a:picLocks noChangeAspect="1" noChangeArrowheads="1"/>
                    </pic:cNvPicPr>
                  </pic:nvPicPr>
                  <pic:blipFill>
                    <a:blip r:embed="rId1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589655" cy="2470150"/>
                    </a:xfrm>
                    <a:prstGeom prst="rect">
                      <a:avLst/>
                    </a:prstGeom>
                    <a:noFill/>
                    <a:ln>
                      <a:noFill/>
                    </a:ln>
                  </pic:spPr>
                </pic:pic>
              </a:graphicData>
            </a:graphic>
          </wp:inline>
        </w:drawing>
      </w:r>
    </w:p>
    <w:p w:rsidR="00A7088C" w:rsidRPr="00C413D8" w:rsidRDefault="00A7088C" w:rsidP="00A7088C">
      <w:pPr>
        <w:spacing w:line="360" w:lineRule="auto"/>
        <w:ind w:leftChars="202" w:left="424" w:firstLineChars="200" w:firstLine="420"/>
        <w:rPr>
          <w:rFonts w:asciiTheme="minorBidi" w:hAnsiTheme="minorBidi" w:cstheme="minorBidi"/>
          <w:szCs w:val="21"/>
        </w:rPr>
      </w:pPr>
      <w:r w:rsidRPr="00C413D8">
        <w:rPr>
          <w:rFonts w:asciiTheme="minorBidi" w:hAnsiTheme="minorBidi" w:cstheme="minorBidi"/>
          <w:szCs w:val="21"/>
        </w:rPr>
        <w:t>NVR</w:t>
      </w:r>
      <w:r w:rsidR="005B6656" w:rsidRPr="00C413D8">
        <w:rPr>
          <w:rFonts w:asciiTheme="minorBidi" w:hAnsiTheme="minorBidi" w:cstheme="minorBidi"/>
          <w:szCs w:val="21"/>
        </w:rPr>
        <w:t>可以提供本地视频的输出，</w:t>
      </w:r>
      <w:r w:rsidR="005B6656" w:rsidRPr="00C413D8">
        <w:rPr>
          <w:rFonts w:asciiTheme="minorBidi" w:hAnsiTheme="minorBidi" w:cstheme="minorBidi" w:hint="eastAsia"/>
          <w:szCs w:val="21"/>
        </w:rPr>
        <w:t>工业园区</w:t>
      </w:r>
      <w:r w:rsidRPr="00C413D8">
        <w:rPr>
          <w:rFonts w:asciiTheme="minorBidi" w:hAnsiTheme="minorBidi" w:cstheme="minorBidi"/>
          <w:szCs w:val="21"/>
        </w:rPr>
        <w:t>的管理员可以直接在</w:t>
      </w:r>
      <w:r w:rsidRPr="00C413D8">
        <w:rPr>
          <w:rFonts w:asciiTheme="minorBidi" w:hAnsiTheme="minorBidi" w:cstheme="minorBidi"/>
          <w:szCs w:val="21"/>
        </w:rPr>
        <w:t>NVR</w:t>
      </w:r>
      <w:r w:rsidRPr="00C413D8">
        <w:rPr>
          <w:rFonts w:asciiTheme="minorBidi" w:hAnsiTheme="minorBidi" w:cstheme="minorBidi"/>
          <w:szCs w:val="21"/>
        </w:rPr>
        <w:t>连接的监视器上查看实时或录像回放视频，或</w:t>
      </w:r>
      <w:r w:rsidR="000C4031" w:rsidRPr="00C413D8">
        <w:rPr>
          <w:rFonts w:asciiTheme="minorBidi" w:hAnsiTheme="minorBidi" w:cstheme="minorBidi" w:hint="eastAsia"/>
          <w:szCs w:val="21"/>
        </w:rPr>
        <w:t>利用该可视化界面登陆设备</w:t>
      </w:r>
      <w:r w:rsidR="000C4031" w:rsidRPr="00C413D8">
        <w:rPr>
          <w:rFonts w:asciiTheme="minorBidi" w:hAnsiTheme="minorBidi" w:cstheme="minorBidi"/>
          <w:szCs w:val="21"/>
        </w:rPr>
        <w:t>进行</w:t>
      </w:r>
      <w:r w:rsidRPr="00C413D8">
        <w:rPr>
          <w:rFonts w:asciiTheme="minorBidi" w:hAnsiTheme="minorBidi" w:cstheme="minorBidi"/>
          <w:szCs w:val="21"/>
        </w:rPr>
        <w:t>配置管理。</w:t>
      </w:r>
    </w:p>
    <w:p w:rsidR="00A7088C" w:rsidRPr="00344F77" w:rsidRDefault="00A7088C" w:rsidP="00A7088C">
      <w:pPr>
        <w:numPr>
          <w:ilvl w:val="1"/>
          <w:numId w:val="6"/>
        </w:numPr>
        <w:spacing w:line="360" w:lineRule="auto"/>
        <w:rPr>
          <w:rFonts w:asciiTheme="minorBidi" w:hAnsiTheme="minorBidi" w:cstheme="minorBidi"/>
          <w:b/>
          <w:sz w:val="24"/>
          <w:szCs w:val="28"/>
        </w:rPr>
      </w:pPr>
      <w:r w:rsidRPr="00344F77">
        <w:rPr>
          <w:rFonts w:asciiTheme="minorBidi" w:hAnsiTheme="minorBidi" w:cstheme="minorBidi"/>
          <w:b/>
          <w:sz w:val="24"/>
          <w:szCs w:val="28"/>
        </w:rPr>
        <w:t>用户端</w:t>
      </w:r>
    </w:p>
    <w:p w:rsidR="00A7088C" w:rsidRPr="00344F77" w:rsidRDefault="00C413D8" w:rsidP="005B6656">
      <w:pPr>
        <w:spacing w:line="360" w:lineRule="auto"/>
        <w:ind w:leftChars="202" w:left="424" w:firstLineChars="200" w:firstLine="420"/>
        <w:rPr>
          <w:rFonts w:asciiTheme="minorBidi" w:hAnsiTheme="minorBidi" w:cstheme="minorBidi"/>
        </w:rPr>
      </w:pPr>
      <w:r>
        <w:rPr>
          <w:rFonts w:asciiTheme="minorBidi" w:hAnsiTheme="minorBidi" w:cstheme="minorBidi"/>
        </w:rPr>
        <w:t>在</w:t>
      </w:r>
      <w:r w:rsidR="00A7088C" w:rsidRPr="00344F77">
        <w:rPr>
          <w:rFonts w:asciiTheme="minorBidi" w:hAnsiTheme="minorBidi" w:cstheme="minorBidi"/>
        </w:rPr>
        <w:t>百万高清系统解决方案中，用户端特指面向用户的监控操作软件、客户端以及控制、解码、显示设备等。主要作用是提供一个操作环境</w:t>
      </w:r>
      <w:r w:rsidR="005B6656">
        <w:rPr>
          <w:rFonts w:asciiTheme="minorBidi" w:hAnsiTheme="minorBidi" w:cstheme="minorBidi"/>
        </w:rPr>
        <w:t>便于用户进行视频查看、设备控制和系统管理。</w:t>
      </w:r>
      <w:r w:rsidR="005B6656">
        <w:rPr>
          <w:rFonts w:asciiTheme="minorBidi" w:hAnsiTheme="minorBidi" w:cstheme="minorBidi" w:hint="eastAsia"/>
        </w:rPr>
        <w:t>园区</w:t>
      </w:r>
      <w:r w:rsidR="00565164">
        <w:rPr>
          <w:rFonts w:asciiTheme="minorBidi" w:hAnsiTheme="minorBidi" w:cstheme="minorBidi"/>
        </w:rPr>
        <w:t>监控系统中，</w:t>
      </w:r>
      <w:r w:rsidR="00565164">
        <w:rPr>
          <w:rFonts w:asciiTheme="minorBidi" w:hAnsiTheme="minorBidi" w:cstheme="minorBidi" w:hint="eastAsia"/>
        </w:rPr>
        <w:t>百万高清系统中</w:t>
      </w:r>
      <w:r w:rsidR="007007CF">
        <w:rPr>
          <w:rFonts w:asciiTheme="minorBidi" w:hAnsiTheme="minorBidi" w:cstheme="minorBidi"/>
        </w:rPr>
        <w:t>常用的用户端包括：</w:t>
      </w:r>
      <w:r w:rsidR="007007CF">
        <w:rPr>
          <w:rFonts w:asciiTheme="minorBidi" w:hAnsiTheme="minorBidi" w:cstheme="minorBidi" w:hint="eastAsia"/>
        </w:rPr>
        <w:t>管理</w:t>
      </w:r>
      <w:r w:rsidR="00A7088C" w:rsidRPr="00344F77">
        <w:rPr>
          <w:rFonts w:asciiTheme="minorBidi" w:hAnsiTheme="minorBidi" w:cstheme="minorBidi"/>
        </w:rPr>
        <w:t>端、</w:t>
      </w:r>
      <w:r w:rsidR="00A7088C" w:rsidRPr="00344F77">
        <w:rPr>
          <w:rFonts w:asciiTheme="minorBidi" w:hAnsiTheme="minorBidi" w:cstheme="minorBidi"/>
        </w:rPr>
        <w:t>WEB</w:t>
      </w:r>
      <w:r w:rsidR="00A7088C" w:rsidRPr="00344F77">
        <w:rPr>
          <w:rFonts w:asciiTheme="minorBidi" w:hAnsiTheme="minorBidi" w:cstheme="minorBidi"/>
        </w:rPr>
        <w:t>客户端、手机端、高清解码和显示系统等。</w:t>
      </w:r>
    </w:p>
    <w:p w:rsidR="00A7088C" w:rsidRPr="00344F77" w:rsidRDefault="00C413D8" w:rsidP="00A7088C">
      <w:pPr>
        <w:numPr>
          <w:ilvl w:val="0"/>
          <w:numId w:val="22"/>
        </w:numPr>
        <w:spacing w:line="360" w:lineRule="auto"/>
        <w:ind w:left="851" w:firstLine="0"/>
        <w:rPr>
          <w:rFonts w:asciiTheme="minorBidi" w:hAnsiTheme="minorBidi" w:cstheme="minorBidi"/>
          <w:b/>
          <w:sz w:val="24"/>
          <w:szCs w:val="28"/>
        </w:rPr>
      </w:pPr>
      <w:r>
        <w:rPr>
          <w:rFonts w:asciiTheme="minorBidi" w:hAnsiTheme="minorBidi" w:cstheme="minorBidi" w:hint="eastAsia"/>
          <w:b/>
          <w:sz w:val="24"/>
          <w:szCs w:val="28"/>
        </w:rPr>
        <w:lastRenderedPageBreak/>
        <w:t>管理</w:t>
      </w:r>
      <w:r w:rsidR="00A7088C" w:rsidRPr="00344F77">
        <w:rPr>
          <w:rFonts w:asciiTheme="minorBidi" w:hAnsiTheme="minorBidi" w:cstheme="minorBidi"/>
          <w:b/>
          <w:sz w:val="24"/>
          <w:szCs w:val="28"/>
        </w:rPr>
        <w:t>端</w:t>
      </w:r>
    </w:p>
    <w:p w:rsidR="00A7088C" w:rsidRPr="00344F77" w:rsidRDefault="005B6656" w:rsidP="00C413D8">
      <w:pPr>
        <w:spacing w:line="360" w:lineRule="auto"/>
        <w:ind w:firstLineChars="196" w:firstLine="412"/>
        <w:rPr>
          <w:rFonts w:asciiTheme="minorBidi" w:hAnsiTheme="minorBidi" w:cstheme="minorBidi"/>
        </w:rPr>
      </w:pPr>
      <w:r>
        <w:rPr>
          <w:rFonts w:asciiTheme="minorBidi" w:hAnsiTheme="minorBidi" w:cstheme="minorBidi"/>
        </w:rPr>
        <w:t>在</w:t>
      </w:r>
      <w:r>
        <w:rPr>
          <w:rFonts w:asciiTheme="minorBidi" w:hAnsiTheme="minorBidi" w:cstheme="minorBidi" w:hint="eastAsia"/>
        </w:rPr>
        <w:t>园区</w:t>
      </w:r>
      <w:r w:rsidR="00C413D8">
        <w:rPr>
          <w:rFonts w:asciiTheme="minorBidi" w:hAnsiTheme="minorBidi" w:cstheme="minorBidi"/>
        </w:rPr>
        <w:t>监控中心部署一台</w:t>
      </w:r>
      <w:r w:rsidR="00A7088C" w:rsidRPr="00344F77">
        <w:rPr>
          <w:rFonts w:asciiTheme="minorBidi" w:hAnsiTheme="minorBidi" w:cstheme="minorBidi"/>
        </w:rPr>
        <w:t>管理主机（</w:t>
      </w:r>
      <w:r w:rsidR="00A7088C" w:rsidRPr="00344F77">
        <w:rPr>
          <w:rFonts w:asciiTheme="minorBidi" w:hAnsiTheme="minorBidi" w:cstheme="minorBidi"/>
        </w:rPr>
        <w:t>CMS</w:t>
      </w:r>
      <w:r w:rsidR="007007CF">
        <w:rPr>
          <w:rFonts w:asciiTheme="minorBidi" w:hAnsiTheme="minorBidi" w:cstheme="minorBidi"/>
        </w:rPr>
        <w:t>），作为</w:t>
      </w:r>
      <w:r w:rsidR="007007CF">
        <w:rPr>
          <w:rFonts w:asciiTheme="minorBidi" w:hAnsiTheme="minorBidi" w:cstheme="minorBidi" w:hint="eastAsia"/>
        </w:rPr>
        <w:t>管理</w:t>
      </w:r>
      <w:r w:rsidR="00A7088C" w:rsidRPr="00344F77">
        <w:rPr>
          <w:rFonts w:asciiTheme="minorBidi" w:hAnsiTheme="minorBidi" w:cstheme="minorBidi"/>
        </w:rPr>
        <w:t>端进行集中管理。管理员可以通过监控网络将前端摄像机、后端解码器、存储设备的管理工作统一在一个平台上完成，包括设备添加删除、前端图像设置、设备网络设置、升级管理、日志管理、运行管理、用户和权限设置等</w:t>
      </w:r>
      <w:r w:rsidR="00565164">
        <w:rPr>
          <w:rFonts w:asciiTheme="minorBidi" w:hAnsiTheme="minorBidi" w:cstheme="minorBidi" w:hint="eastAsia"/>
        </w:rPr>
        <w:t>，</w:t>
      </w:r>
      <w:r w:rsidR="00A7088C" w:rsidRPr="00344F77">
        <w:rPr>
          <w:rFonts w:asciiTheme="minorBidi" w:hAnsiTheme="minorBidi" w:cstheme="minorBidi"/>
        </w:rPr>
        <w:t>同时</w:t>
      </w:r>
      <w:r w:rsidR="00565164">
        <w:rPr>
          <w:rFonts w:asciiTheme="minorBidi" w:hAnsiTheme="minorBidi" w:cstheme="minorBidi" w:hint="eastAsia"/>
        </w:rPr>
        <w:t>，</w:t>
      </w:r>
      <w:r w:rsidR="00C413D8">
        <w:rPr>
          <w:rFonts w:asciiTheme="minorBidi" w:hAnsiTheme="minorBidi" w:cstheme="minorBidi" w:hint="eastAsia"/>
        </w:rPr>
        <w:t>管理</w:t>
      </w:r>
      <w:r w:rsidR="00A7088C" w:rsidRPr="00344F77">
        <w:rPr>
          <w:rFonts w:asciiTheme="minorBidi" w:hAnsiTheme="minorBidi" w:cstheme="minorBidi"/>
        </w:rPr>
        <w:t>端登陆存储设备进行本地的图像预览、录像回放，可对录像文件进行网络下载、备份、格式转换等。</w:t>
      </w:r>
    </w:p>
    <w:p w:rsidR="00A7088C" w:rsidRPr="00344F77" w:rsidRDefault="005B6656" w:rsidP="00565164">
      <w:pPr>
        <w:spacing w:line="360" w:lineRule="auto"/>
        <w:ind w:leftChars="202" w:left="424" w:firstLineChars="200" w:firstLine="420"/>
        <w:rPr>
          <w:rFonts w:asciiTheme="minorBidi" w:hAnsiTheme="minorBidi" w:cstheme="minorBidi"/>
        </w:rPr>
      </w:pPr>
      <w:r>
        <w:rPr>
          <w:rFonts w:asciiTheme="minorBidi" w:hAnsiTheme="minorBidi" w:cstheme="minorBidi" w:hint="eastAsia"/>
        </w:rPr>
        <w:t>园区</w:t>
      </w:r>
      <w:r w:rsidR="00A7088C" w:rsidRPr="00344F77">
        <w:rPr>
          <w:rFonts w:asciiTheme="minorBidi" w:hAnsiTheme="minorBidi" w:cstheme="minorBidi"/>
        </w:rPr>
        <w:t>监控中心还可以选择</w:t>
      </w:r>
      <w:r w:rsidR="00A7088C" w:rsidRPr="00C413D8">
        <w:rPr>
          <w:rFonts w:asciiTheme="minorBidi" w:hAnsiTheme="minorBidi" w:cstheme="minorBidi"/>
        </w:rPr>
        <w:t>配置</w:t>
      </w:r>
      <w:r w:rsidR="00A7088C" w:rsidRPr="00C413D8">
        <w:rPr>
          <w:rFonts w:asciiTheme="minorBidi" w:hAnsiTheme="minorBidi" w:cstheme="minorBidi"/>
          <w:szCs w:val="21"/>
        </w:rPr>
        <w:t>多台分控端主机</w:t>
      </w:r>
      <w:r>
        <w:rPr>
          <w:rFonts w:asciiTheme="minorBidi" w:hAnsiTheme="minorBidi" w:cstheme="minorBidi"/>
        </w:rPr>
        <w:t>，为每个分控端用户设置用户权限，便于</w:t>
      </w:r>
      <w:r>
        <w:rPr>
          <w:rFonts w:asciiTheme="minorBidi" w:hAnsiTheme="minorBidi" w:cstheme="minorBidi" w:hint="eastAsia"/>
        </w:rPr>
        <w:t>园区</w:t>
      </w:r>
      <w:r>
        <w:rPr>
          <w:rFonts w:asciiTheme="minorBidi" w:hAnsiTheme="minorBidi" w:cstheme="minorBidi"/>
        </w:rPr>
        <w:t>内的各个岗亭的值班保安、</w:t>
      </w:r>
      <w:r w:rsidR="00A7088C" w:rsidRPr="00344F77">
        <w:rPr>
          <w:rFonts w:asciiTheme="minorBidi" w:hAnsiTheme="minorBidi" w:cstheme="minorBidi"/>
        </w:rPr>
        <w:t>管理人员</w:t>
      </w:r>
      <w:r w:rsidR="00565164">
        <w:rPr>
          <w:rFonts w:asciiTheme="minorBidi" w:hAnsiTheme="minorBidi" w:cstheme="minorBidi" w:hint="eastAsia"/>
        </w:rPr>
        <w:t>在</w:t>
      </w:r>
      <w:r w:rsidR="00565164">
        <w:rPr>
          <w:rFonts w:asciiTheme="minorBidi" w:hAnsiTheme="minorBidi" w:cstheme="minorBidi"/>
        </w:rPr>
        <w:t>分控端</w:t>
      </w:r>
      <w:r w:rsidR="00565164">
        <w:rPr>
          <w:rFonts w:asciiTheme="minorBidi" w:hAnsiTheme="minorBidi" w:cstheme="minorBidi" w:hint="eastAsia"/>
        </w:rPr>
        <w:t>查看</w:t>
      </w:r>
      <w:r w:rsidR="00A7088C" w:rsidRPr="00344F77">
        <w:rPr>
          <w:rFonts w:asciiTheme="minorBidi" w:hAnsiTheme="minorBidi" w:cstheme="minorBidi"/>
        </w:rPr>
        <w:t>视频监控</w:t>
      </w:r>
      <w:r w:rsidR="00565164">
        <w:rPr>
          <w:rFonts w:asciiTheme="minorBidi" w:hAnsiTheme="minorBidi" w:cstheme="minorBidi"/>
        </w:rPr>
        <w:t>信息</w:t>
      </w:r>
      <w:r w:rsidR="00A7088C" w:rsidRPr="00344F77">
        <w:rPr>
          <w:rFonts w:asciiTheme="minorBidi" w:hAnsiTheme="minorBidi" w:cstheme="minorBidi"/>
        </w:rPr>
        <w:t>。</w:t>
      </w:r>
    </w:p>
    <w:p w:rsidR="00A7088C" w:rsidRPr="00344F77" w:rsidRDefault="00A7088C" w:rsidP="00A7088C">
      <w:pPr>
        <w:numPr>
          <w:ilvl w:val="0"/>
          <w:numId w:val="22"/>
        </w:numPr>
        <w:spacing w:line="360" w:lineRule="auto"/>
        <w:ind w:left="851" w:firstLine="0"/>
        <w:rPr>
          <w:rFonts w:asciiTheme="minorBidi" w:hAnsiTheme="minorBidi" w:cstheme="minorBidi"/>
          <w:b/>
          <w:sz w:val="24"/>
          <w:szCs w:val="28"/>
        </w:rPr>
      </w:pPr>
      <w:r w:rsidRPr="00344F77">
        <w:rPr>
          <w:rFonts w:asciiTheme="minorBidi" w:hAnsiTheme="minorBidi" w:cstheme="minorBidi"/>
          <w:b/>
          <w:sz w:val="24"/>
          <w:szCs w:val="28"/>
        </w:rPr>
        <w:t>WEB</w:t>
      </w:r>
      <w:r w:rsidRPr="00344F77">
        <w:rPr>
          <w:rFonts w:asciiTheme="minorBidi" w:hAnsiTheme="minorBidi" w:cstheme="minorBidi"/>
          <w:b/>
          <w:sz w:val="24"/>
          <w:szCs w:val="28"/>
        </w:rPr>
        <w:t>端</w:t>
      </w:r>
    </w:p>
    <w:p w:rsidR="00A7088C" w:rsidRPr="00344F77" w:rsidRDefault="00A7088C" w:rsidP="00565164">
      <w:pPr>
        <w:spacing w:line="360" w:lineRule="auto"/>
        <w:ind w:leftChars="202" w:left="424" w:firstLineChars="200" w:firstLine="420"/>
        <w:rPr>
          <w:rFonts w:asciiTheme="minorBidi" w:hAnsiTheme="minorBidi" w:cstheme="minorBidi"/>
        </w:rPr>
      </w:pPr>
      <w:r w:rsidRPr="00344F77">
        <w:rPr>
          <w:rFonts w:asciiTheme="minorBidi" w:hAnsiTheme="minorBidi" w:cstheme="minorBidi"/>
        </w:rPr>
        <w:t>用户可以通过</w:t>
      </w:r>
      <w:r w:rsidRPr="00344F77">
        <w:rPr>
          <w:rFonts w:asciiTheme="minorBidi" w:hAnsiTheme="minorBidi" w:cstheme="minorBidi"/>
        </w:rPr>
        <w:t>WEB</w:t>
      </w:r>
      <w:r w:rsidR="005B6656">
        <w:rPr>
          <w:rFonts w:asciiTheme="minorBidi" w:hAnsiTheme="minorBidi" w:cstheme="minorBidi"/>
        </w:rPr>
        <w:t>浏览器访问</w:t>
      </w:r>
      <w:r w:rsidR="005B6656">
        <w:rPr>
          <w:rFonts w:asciiTheme="minorBidi" w:hAnsiTheme="minorBidi" w:cstheme="minorBidi" w:hint="eastAsia"/>
        </w:rPr>
        <w:t>园区</w:t>
      </w:r>
      <w:r w:rsidR="005B6656">
        <w:rPr>
          <w:rFonts w:asciiTheme="minorBidi" w:hAnsiTheme="minorBidi" w:cstheme="minorBidi"/>
        </w:rPr>
        <w:t>监控中心服务器的域名地址，在远程访问</w:t>
      </w:r>
      <w:r w:rsidR="005B6656">
        <w:rPr>
          <w:rFonts w:asciiTheme="minorBidi" w:hAnsiTheme="minorBidi" w:cstheme="minorBidi" w:hint="eastAsia"/>
        </w:rPr>
        <w:t>园区</w:t>
      </w:r>
      <w:r w:rsidRPr="00344F77">
        <w:rPr>
          <w:rFonts w:asciiTheme="minorBidi" w:hAnsiTheme="minorBidi" w:cstheme="minorBidi"/>
        </w:rPr>
        <w:t>监控点的视频图像</w:t>
      </w:r>
      <w:r w:rsidR="00565164">
        <w:rPr>
          <w:rFonts w:asciiTheme="minorBidi" w:hAnsiTheme="minorBidi" w:cstheme="minorBidi" w:hint="eastAsia"/>
        </w:rPr>
        <w:t>，</w:t>
      </w:r>
      <w:r w:rsidRPr="00344F77">
        <w:rPr>
          <w:rFonts w:asciiTheme="minorBidi" w:hAnsiTheme="minorBidi" w:cstheme="minorBidi"/>
        </w:rPr>
        <w:t>操作球机或云台等。</w:t>
      </w:r>
    </w:p>
    <w:p w:rsidR="00A7088C" w:rsidRPr="00344F77" w:rsidRDefault="00A7088C" w:rsidP="00A7088C">
      <w:pPr>
        <w:numPr>
          <w:ilvl w:val="0"/>
          <w:numId w:val="22"/>
        </w:numPr>
        <w:spacing w:line="360" w:lineRule="auto"/>
        <w:ind w:left="851" w:firstLine="0"/>
        <w:rPr>
          <w:rFonts w:asciiTheme="minorBidi" w:hAnsiTheme="minorBidi" w:cstheme="minorBidi"/>
          <w:b/>
          <w:sz w:val="24"/>
          <w:szCs w:val="28"/>
        </w:rPr>
      </w:pPr>
      <w:r w:rsidRPr="00344F77">
        <w:rPr>
          <w:rFonts w:asciiTheme="minorBidi" w:hAnsiTheme="minorBidi" w:cstheme="minorBidi"/>
          <w:b/>
          <w:sz w:val="24"/>
          <w:szCs w:val="28"/>
        </w:rPr>
        <w:t>手机端</w:t>
      </w:r>
    </w:p>
    <w:p w:rsidR="00A7088C" w:rsidRPr="00344F77" w:rsidRDefault="00A7088C" w:rsidP="00A7088C">
      <w:pPr>
        <w:spacing w:line="360" w:lineRule="auto"/>
        <w:ind w:leftChars="202" w:left="424" w:firstLineChars="200" w:firstLine="420"/>
        <w:rPr>
          <w:rFonts w:asciiTheme="minorBidi" w:hAnsiTheme="minorBidi" w:cstheme="minorBidi"/>
        </w:rPr>
      </w:pPr>
      <w:r w:rsidRPr="00344F77">
        <w:rPr>
          <w:rFonts w:asciiTheme="minorBidi" w:hAnsiTheme="minorBidi" w:cstheme="minorBidi"/>
        </w:rPr>
        <w:t>手机用户可以通过</w:t>
      </w:r>
      <w:r w:rsidRPr="00344F77">
        <w:rPr>
          <w:rFonts w:asciiTheme="minorBidi" w:hAnsiTheme="minorBidi" w:cstheme="minorBidi"/>
        </w:rPr>
        <w:t>3G</w:t>
      </w:r>
      <w:r w:rsidRPr="00344F77">
        <w:rPr>
          <w:rFonts w:asciiTheme="minorBidi" w:hAnsiTheme="minorBidi" w:cstheme="minorBidi"/>
        </w:rPr>
        <w:t>、</w:t>
      </w:r>
      <w:r w:rsidRPr="00344F77">
        <w:rPr>
          <w:rFonts w:asciiTheme="minorBidi" w:hAnsiTheme="minorBidi" w:cstheme="minorBidi"/>
        </w:rPr>
        <w:t>4G</w:t>
      </w:r>
      <w:r w:rsidRPr="00344F77">
        <w:rPr>
          <w:rFonts w:asciiTheme="minorBidi" w:hAnsiTheme="minorBidi" w:cstheme="minorBidi"/>
        </w:rPr>
        <w:t>、</w:t>
      </w:r>
      <w:r w:rsidRPr="00344F77">
        <w:rPr>
          <w:rFonts w:asciiTheme="minorBidi" w:hAnsiTheme="minorBidi" w:cstheme="minorBidi"/>
        </w:rPr>
        <w:t>WIFI</w:t>
      </w:r>
      <w:r w:rsidRPr="00344F77">
        <w:rPr>
          <w:rFonts w:asciiTheme="minorBidi" w:hAnsiTheme="minorBidi" w:cstheme="minorBidi"/>
        </w:rPr>
        <w:t>等接入方式</w:t>
      </w:r>
      <w:r w:rsidR="005B6656">
        <w:rPr>
          <w:rFonts w:asciiTheme="minorBidi" w:hAnsiTheme="minorBidi" w:cstheme="minorBidi"/>
        </w:rPr>
        <w:t>，远程访问</w:t>
      </w:r>
      <w:r w:rsidR="005B6656">
        <w:rPr>
          <w:rFonts w:asciiTheme="minorBidi" w:hAnsiTheme="minorBidi" w:cstheme="minorBidi" w:hint="eastAsia"/>
        </w:rPr>
        <w:t>园区</w:t>
      </w:r>
      <w:r w:rsidRPr="00344F77">
        <w:rPr>
          <w:rFonts w:asciiTheme="minorBidi" w:hAnsiTheme="minorBidi" w:cstheme="minorBidi"/>
        </w:rPr>
        <w:t>监控点的视频图像。手机客户端支持</w:t>
      </w:r>
      <w:r w:rsidRPr="00344F77">
        <w:rPr>
          <w:rFonts w:asciiTheme="minorBidi" w:hAnsiTheme="minorBidi" w:cstheme="minorBidi"/>
        </w:rPr>
        <w:t>IOS</w:t>
      </w:r>
      <w:r w:rsidRPr="00344F77">
        <w:rPr>
          <w:rFonts w:asciiTheme="minorBidi" w:hAnsiTheme="minorBidi" w:cstheme="minorBidi"/>
        </w:rPr>
        <w:t>、</w:t>
      </w:r>
      <w:r w:rsidRPr="00344F77">
        <w:rPr>
          <w:rFonts w:asciiTheme="minorBidi" w:hAnsiTheme="minorBidi" w:cstheme="minorBidi"/>
        </w:rPr>
        <w:t>android</w:t>
      </w:r>
      <w:r w:rsidRPr="00344F77">
        <w:rPr>
          <w:rFonts w:asciiTheme="minorBidi" w:hAnsiTheme="minorBidi" w:cstheme="minorBidi"/>
        </w:rPr>
        <w:t>的操作系统。</w:t>
      </w:r>
    </w:p>
    <w:p w:rsidR="00A7088C" w:rsidRPr="00344F77" w:rsidRDefault="00A7088C" w:rsidP="00A7088C">
      <w:pPr>
        <w:numPr>
          <w:ilvl w:val="0"/>
          <w:numId w:val="22"/>
        </w:numPr>
        <w:spacing w:line="360" w:lineRule="auto"/>
        <w:ind w:left="851" w:firstLine="0"/>
        <w:rPr>
          <w:rFonts w:asciiTheme="minorBidi" w:hAnsiTheme="minorBidi" w:cstheme="minorBidi"/>
          <w:b/>
          <w:sz w:val="24"/>
          <w:szCs w:val="28"/>
        </w:rPr>
      </w:pPr>
      <w:r w:rsidRPr="00344F77">
        <w:rPr>
          <w:rFonts w:asciiTheme="minorBidi" w:hAnsiTheme="minorBidi" w:cstheme="minorBidi"/>
          <w:b/>
          <w:sz w:val="24"/>
          <w:szCs w:val="28"/>
        </w:rPr>
        <w:t>高清解码器</w:t>
      </w:r>
    </w:p>
    <w:p w:rsidR="00A7088C" w:rsidRPr="00344F77" w:rsidRDefault="00A7088C" w:rsidP="00A7088C">
      <w:pPr>
        <w:spacing w:line="360" w:lineRule="auto"/>
        <w:ind w:left="851"/>
        <w:jc w:val="center"/>
        <w:rPr>
          <w:rFonts w:asciiTheme="minorBidi" w:hAnsiTheme="minorBidi" w:cstheme="minorBidi"/>
          <w:b/>
          <w:sz w:val="24"/>
          <w:szCs w:val="28"/>
        </w:rPr>
      </w:pPr>
      <w:r w:rsidRPr="00344F77">
        <w:rPr>
          <w:rFonts w:asciiTheme="minorBidi" w:hAnsiTheme="minorBidi" w:cstheme="minorBidi"/>
          <w:noProof/>
        </w:rPr>
        <w:drawing>
          <wp:inline distT="0" distB="0" distL="0" distR="0">
            <wp:extent cx="2920365" cy="1965325"/>
            <wp:effectExtent l="0" t="0" r="0" b="0"/>
            <wp:docPr id="99" name="图片 99" descr="HDMI解码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DMI解码盒"/>
                    <pic:cNvPicPr>
                      <a:picLocks noChangeAspect="1" noChangeArrowheads="1"/>
                    </pic:cNvPicPr>
                  </pic:nvPicPr>
                  <pic:blipFill>
                    <a:blip r:embed="rId1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20365" cy="1965325"/>
                    </a:xfrm>
                    <a:prstGeom prst="rect">
                      <a:avLst/>
                    </a:prstGeom>
                    <a:noFill/>
                    <a:ln>
                      <a:noFill/>
                    </a:ln>
                  </pic:spPr>
                </pic:pic>
              </a:graphicData>
            </a:graphic>
          </wp:inline>
        </w:drawing>
      </w:r>
    </w:p>
    <w:p w:rsidR="00A7088C" w:rsidRPr="00344F77" w:rsidRDefault="00565164" w:rsidP="00565164">
      <w:pPr>
        <w:spacing w:line="360" w:lineRule="auto"/>
        <w:ind w:leftChars="202" w:left="424" w:firstLineChars="200" w:firstLine="420"/>
        <w:rPr>
          <w:rFonts w:asciiTheme="minorBidi" w:hAnsiTheme="minorBidi" w:cstheme="minorBidi"/>
        </w:rPr>
      </w:pPr>
      <w:r>
        <w:rPr>
          <w:rFonts w:asciiTheme="minorBidi" w:hAnsiTheme="minorBidi" w:cstheme="minorBidi"/>
        </w:rPr>
        <w:t>高清网络监控的视频信息</w:t>
      </w:r>
      <w:r w:rsidR="00A7088C" w:rsidRPr="00344F77">
        <w:rPr>
          <w:rFonts w:asciiTheme="minorBidi" w:hAnsiTheme="minorBidi" w:cstheme="minorBidi"/>
        </w:rPr>
        <w:t>是以视频流的方式通过</w:t>
      </w:r>
      <w:r w:rsidR="00A7088C" w:rsidRPr="00344F77">
        <w:rPr>
          <w:rFonts w:asciiTheme="minorBidi" w:hAnsiTheme="minorBidi" w:cstheme="minorBidi"/>
        </w:rPr>
        <w:t>IP</w:t>
      </w:r>
      <w:r w:rsidR="00A7088C" w:rsidRPr="00344F77">
        <w:rPr>
          <w:rFonts w:asciiTheme="minorBidi" w:hAnsiTheme="minorBidi" w:cstheme="minorBidi"/>
        </w:rPr>
        <w:t>网络进行传输的，</w:t>
      </w:r>
      <w:r>
        <w:rPr>
          <w:rFonts w:asciiTheme="minorBidi" w:hAnsiTheme="minorBidi" w:cstheme="minorBidi" w:hint="eastAsia"/>
        </w:rPr>
        <w:t>因此</w:t>
      </w:r>
      <w:r>
        <w:rPr>
          <w:rFonts w:asciiTheme="minorBidi" w:hAnsiTheme="minorBidi" w:cstheme="minorBidi"/>
        </w:rPr>
        <w:t>视频流</w:t>
      </w:r>
      <w:r>
        <w:rPr>
          <w:rFonts w:asciiTheme="minorBidi" w:hAnsiTheme="minorBidi" w:cstheme="minorBidi" w:hint="eastAsia"/>
        </w:rPr>
        <w:t>可以</w:t>
      </w:r>
      <w:r>
        <w:rPr>
          <w:rFonts w:asciiTheme="minorBidi" w:hAnsiTheme="minorBidi" w:cstheme="minorBidi"/>
        </w:rPr>
        <w:t>利用</w:t>
      </w:r>
      <w:r>
        <w:rPr>
          <w:rFonts w:asciiTheme="minorBidi" w:hAnsiTheme="minorBidi" w:cstheme="minorBidi" w:hint="eastAsia"/>
        </w:rPr>
        <w:t>IP</w:t>
      </w:r>
      <w:r>
        <w:rPr>
          <w:rFonts w:asciiTheme="minorBidi" w:hAnsiTheme="minorBidi" w:cstheme="minorBidi"/>
        </w:rPr>
        <w:t>网络被发送到的</w:t>
      </w:r>
      <w:r>
        <w:rPr>
          <w:rFonts w:asciiTheme="minorBidi" w:hAnsiTheme="minorBidi" w:cstheme="minorBidi" w:hint="eastAsia"/>
        </w:rPr>
        <w:t>任意</w:t>
      </w:r>
      <w:r>
        <w:rPr>
          <w:rFonts w:asciiTheme="minorBidi" w:hAnsiTheme="minorBidi" w:cstheme="minorBidi"/>
        </w:rPr>
        <w:t>节点，通过高清解码</w:t>
      </w:r>
      <w:r w:rsidR="00A7088C" w:rsidRPr="00344F77">
        <w:rPr>
          <w:rFonts w:asciiTheme="minorBidi" w:hAnsiTheme="minorBidi" w:cstheme="minorBidi"/>
        </w:rPr>
        <w:t>设备进行图像解码与输出显示。</w:t>
      </w:r>
    </w:p>
    <w:p w:rsidR="00A7088C" w:rsidRPr="00344F77" w:rsidRDefault="00A7088C" w:rsidP="00A7088C">
      <w:pPr>
        <w:numPr>
          <w:ilvl w:val="0"/>
          <w:numId w:val="22"/>
        </w:numPr>
        <w:spacing w:line="360" w:lineRule="auto"/>
        <w:ind w:left="851" w:firstLine="0"/>
        <w:rPr>
          <w:rFonts w:asciiTheme="minorBidi" w:hAnsiTheme="minorBidi" w:cstheme="minorBidi"/>
          <w:b/>
          <w:sz w:val="24"/>
          <w:szCs w:val="28"/>
        </w:rPr>
      </w:pPr>
      <w:r w:rsidRPr="00344F77">
        <w:rPr>
          <w:rFonts w:asciiTheme="minorBidi" w:hAnsiTheme="minorBidi" w:cstheme="minorBidi"/>
          <w:b/>
          <w:sz w:val="24"/>
          <w:szCs w:val="28"/>
        </w:rPr>
        <w:t>电视墙系统</w:t>
      </w:r>
    </w:p>
    <w:p w:rsidR="00A7088C" w:rsidRPr="00344F77" w:rsidRDefault="005B6656" w:rsidP="005B6656">
      <w:pPr>
        <w:spacing w:line="360" w:lineRule="auto"/>
        <w:ind w:leftChars="202" w:left="424" w:firstLineChars="200" w:firstLine="420"/>
        <w:rPr>
          <w:rFonts w:asciiTheme="minorBidi" w:hAnsiTheme="minorBidi" w:cstheme="minorBidi"/>
        </w:rPr>
      </w:pPr>
      <w:r>
        <w:rPr>
          <w:rFonts w:asciiTheme="minorBidi" w:hAnsiTheme="minorBidi" w:cstheme="minorBidi" w:hint="eastAsia"/>
        </w:rPr>
        <w:t>园区</w:t>
      </w:r>
      <w:r w:rsidR="00A7088C" w:rsidRPr="00344F77">
        <w:rPr>
          <w:rFonts w:asciiTheme="minorBidi" w:hAnsiTheme="minorBidi" w:cstheme="minorBidi"/>
        </w:rPr>
        <w:t>中心的电视墙系统，由</w:t>
      </w:r>
      <w:r w:rsidR="00A7088C" w:rsidRPr="00C413D8">
        <w:rPr>
          <w:rFonts w:asciiTheme="minorBidi" w:hAnsiTheme="minorBidi" w:cstheme="minorBidi"/>
        </w:rPr>
        <w:t>多块</w:t>
      </w:r>
      <w:r w:rsidR="00A7088C" w:rsidRPr="00C413D8">
        <w:rPr>
          <w:rFonts w:asciiTheme="minorBidi" w:hAnsiTheme="minorBidi" w:cstheme="minorBidi"/>
          <w:szCs w:val="21"/>
        </w:rPr>
        <w:t>监视器</w:t>
      </w:r>
      <w:r w:rsidR="00A7088C" w:rsidRPr="00C413D8">
        <w:rPr>
          <w:rFonts w:asciiTheme="minorBidi" w:hAnsiTheme="minorBidi" w:cstheme="minorBidi"/>
          <w:szCs w:val="21"/>
        </w:rPr>
        <w:t>/</w:t>
      </w:r>
      <w:r w:rsidR="00A7088C" w:rsidRPr="00C413D8">
        <w:rPr>
          <w:rFonts w:asciiTheme="minorBidi" w:hAnsiTheme="minorBidi" w:cstheme="minorBidi"/>
          <w:szCs w:val="21"/>
        </w:rPr>
        <w:t>拼接单元</w:t>
      </w:r>
      <w:r w:rsidR="00A7088C" w:rsidRPr="00344F77">
        <w:rPr>
          <w:rFonts w:asciiTheme="minorBidi" w:hAnsiTheme="minorBidi" w:cstheme="minorBidi"/>
        </w:rPr>
        <w:t>构成，通过连接视频源设备，比如解码器、</w:t>
      </w:r>
      <w:r w:rsidR="00A7088C" w:rsidRPr="00344F77">
        <w:rPr>
          <w:rFonts w:asciiTheme="minorBidi" w:hAnsiTheme="minorBidi" w:cstheme="minorBidi"/>
        </w:rPr>
        <w:t>NVR</w:t>
      </w:r>
      <w:r w:rsidR="007007CF">
        <w:rPr>
          <w:rFonts w:asciiTheme="minorBidi" w:hAnsiTheme="minorBidi" w:cstheme="minorBidi"/>
        </w:rPr>
        <w:t>、</w:t>
      </w:r>
      <w:r w:rsidR="007007CF">
        <w:rPr>
          <w:rFonts w:asciiTheme="minorBidi" w:hAnsiTheme="minorBidi" w:cstheme="minorBidi" w:hint="eastAsia"/>
        </w:rPr>
        <w:t>管理</w:t>
      </w:r>
      <w:r w:rsidR="00A7088C" w:rsidRPr="00344F77">
        <w:rPr>
          <w:rFonts w:asciiTheme="minorBidi" w:hAnsiTheme="minorBidi" w:cstheme="minorBidi"/>
        </w:rPr>
        <w:t>主机等，将高清视频图像在电视墙系统上呈现出来，方便</w:t>
      </w:r>
      <w:r>
        <w:rPr>
          <w:rFonts w:asciiTheme="minorBidi" w:hAnsiTheme="minorBidi" w:cstheme="minorBidi" w:hint="eastAsia"/>
        </w:rPr>
        <w:t>生产调度</w:t>
      </w:r>
      <w:r w:rsidR="00A7088C" w:rsidRPr="00344F77">
        <w:rPr>
          <w:rFonts w:asciiTheme="minorBidi" w:hAnsiTheme="minorBidi" w:cstheme="minorBidi"/>
        </w:rPr>
        <w:t>管理人员的查看实时视频和录像回放。</w:t>
      </w:r>
    </w:p>
    <w:p w:rsidR="00A7088C" w:rsidRPr="00C413D8" w:rsidRDefault="00A7088C" w:rsidP="00A7088C">
      <w:pPr>
        <w:spacing w:line="360" w:lineRule="auto"/>
        <w:ind w:leftChars="202" w:left="424" w:firstLineChars="200" w:firstLine="420"/>
        <w:rPr>
          <w:rFonts w:asciiTheme="minorBidi" w:hAnsiTheme="minorBidi" w:cstheme="minorBidi"/>
          <w:szCs w:val="21"/>
        </w:rPr>
      </w:pPr>
      <w:r w:rsidRPr="00C413D8">
        <w:rPr>
          <w:rFonts w:asciiTheme="minorBidi" w:hAnsiTheme="minorBidi" w:cstheme="minorBidi"/>
          <w:szCs w:val="21"/>
        </w:rPr>
        <w:t>将电视墙系统配套分配器</w:t>
      </w:r>
      <w:r w:rsidRPr="00C413D8">
        <w:rPr>
          <w:rFonts w:asciiTheme="minorBidi" w:hAnsiTheme="minorBidi" w:cstheme="minorBidi"/>
          <w:szCs w:val="21"/>
        </w:rPr>
        <w:t>/</w:t>
      </w:r>
      <w:r w:rsidRPr="00C413D8">
        <w:rPr>
          <w:rFonts w:asciiTheme="minorBidi" w:hAnsiTheme="minorBidi" w:cstheme="minorBidi"/>
          <w:szCs w:val="21"/>
        </w:rPr>
        <w:t>矩阵</w:t>
      </w:r>
      <w:r w:rsidRPr="00C413D8">
        <w:rPr>
          <w:rFonts w:asciiTheme="minorBidi" w:hAnsiTheme="minorBidi" w:cstheme="minorBidi"/>
          <w:szCs w:val="21"/>
        </w:rPr>
        <w:t>/</w:t>
      </w:r>
      <w:r w:rsidRPr="00C413D8">
        <w:rPr>
          <w:rFonts w:asciiTheme="minorBidi" w:hAnsiTheme="minorBidi" w:cstheme="minorBidi"/>
          <w:szCs w:val="21"/>
        </w:rPr>
        <w:t>拼接处理器等设备，在软件上进行切换、调度、控制等，实现多屏合并，单屏分割，画中画、开窗漫游，开窗叠加等功能。</w:t>
      </w:r>
    </w:p>
    <w:p w:rsidR="00A7088C" w:rsidRPr="00344F77" w:rsidRDefault="00A7088C" w:rsidP="00A7088C">
      <w:pPr>
        <w:spacing w:line="360" w:lineRule="auto"/>
        <w:rPr>
          <w:rFonts w:asciiTheme="minorBidi" w:hAnsiTheme="minorBidi" w:cstheme="minorBidi"/>
          <w:b/>
          <w:sz w:val="24"/>
          <w:szCs w:val="28"/>
        </w:rPr>
      </w:pPr>
    </w:p>
    <w:p w:rsidR="00A7088C" w:rsidRPr="00344F77" w:rsidRDefault="00A7088C" w:rsidP="00A7088C">
      <w:pPr>
        <w:numPr>
          <w:ilvl w:val="1"/>
          <w:numId w:val="6"/>
        </w:numPr>
        <w:spacing w:line="360" w:lineRule="auto"/>
        <w:rPr>
          <w:rFonts w:asciiTheme="minorBidi" w:hAnsiTheme="minorBidi" w:cstheme="minorBidi"/>
          <w:b/>
          <w:sz w:val="24"/>
          <w:szCs w:val="28"/>
        </w:rPr>
      </w:pPr>
      <w:r w:rsidRPr="00344F77">
        <w:rPr>
          <w:rFonts w:asciiTheme="minorBidi" w:hAnsiTheme="minorBidi" w:cstheme="minorBidi"/>
          <w:b/>
          <w:sz w:val="24"/>
          <w:szCs w:val="28"/>
        </w:rPr>
        <w:t>传输网络</w:t>
      </w:r>
    </w:p>
    <w:p w:rsidR="00A7088C" w:rsidRPr="00344F77" w:rsidRDefault="00A7088C" w:rsidP="00A7088C">
      <w:pPr>
        <w:numPr>
          <w:ilvl w:val="0"/>
          <w:numId w:val="22"/>
        </w:numPr>
        <w:spacing w:line="360" w:lineRule="auto"/>
        <w:ind w:left="851" w:firstLine="0"/>
        <w:rPr>
          <w:rFonts w:asciiTheme="minorBidi" w:hAnsiTheme="minorBidi" w:cstheme="minorBidi"/>
          <w:b/>
          <w:sz w:val="24"/>
          <w:szCs w:val="28"/>
        </w:rPr>
      </w:pPr>
      <w:r w:rsidRPr="00344F77">
        <w:rPr>
          <w:rFonts w:asciiTheme="minorBidi" w:hAnsiTheme="minorBidi" w:cstheme="minorBidi"/>
          <w:b/>
          <w:sz w:val="24"/>
          <w:szCs w:val="28"/>
        </w:rPr>
        <w:t>网络结构</w:t>
      </w:r>
    </w:p>
    <w:p w:rsidR="00A7088C" w:rsidRPr="00344F77" w:rsidRDefault="005B6656" w:rsidP="00A7088C">
      <w:pPr>
        <w:spacing w:line="360" w:lineRule="auto"/>
        <w:ind w:leftChars="202" w:left="424" w:firstLineChars="200" w:firstLine="420"/>
        <w:rPr>
          <w:rFonts w:asciiTheme="minorBidi" w:hAnsiTheme="minorBidi" w:cstheme="minorBidi"/>
          <w:szCs w:val="21"/>
        </w:rPr>
      </w:pPr>
      <w:r>
        <w:rPr>
          <w:rFonts w:asciiTheme="minorBidi" w:hAnsiTheme="minorBidi" w:cstheme="minorBidi"/>
        </w:rPr>
        <w:t>因为</w:t>
      </w:r>
      <w:r>
        <w:rPr>
          <w:rFonts w:asciiTheme="minorBidi" w:hAnsiTheme="minorBidi" w:cstheme="minorBidi" w:hint="eastAsia"/>
        </w:rPr>
        <w:t>整个工业园区</w:t>
      </w:r>
      <w:r w:rsidR="00A7088C" w:rsidRPr="00344F77">
        <w:rPr>
          <w:rFonts w:asciiTheme="minorBidi" w:hAnsiTheme="minorBidi" w:cstheme="minorBidi"/>
        </w:rPr>
        <w:t>是</w:t>
      </w:r>
      <w:r w:rsidR="00565164">
        <w:rPr>
          <w:rFonts w:asciiTheme="minorBidi" w:hAnsiTheme="minorBidi" w:cstheme="minorBidi"/>
        </w:rPr>
        <w:t>一个</w:t>
      </w:r>
      <w:r w:rsidR="00A7088C" w:rsidRPr="00344F77">
        <w:rPr>
          <w:rFonts w:asciiTheme="minorBidi" w:hAnsiTheme="minorBidi" w:cstheme="minorBidi"/>
        </w:rPr>
        <w:t>较大的相对开</w:t>
      </w:r>
      <w:r>
        <w:rPr>
          <w:rFonts w:asciiTheme="minorBidi" w:hAnsiTheme="minorBidi" w:cstheme="minorBidi"/>
        </w:rPr>
        <w:t>放的区域，往往需要摄像机覆盖的范围比较广、点位数又比较多，且</w:t>
      </w:r>
      <w:r>
        <w:rPr>
          <w:rFonts w:asciiTheme="minorBidi" w:hAnsiTheme="minorBidi" w:cstheme="minorBidi" w:hint="eastAsia"/>
        </w:rPr>
        <w:t>园区的</w:t>
      </w:r>
      <w:r w:rsidR="00A7088C" w:rsidRPr="00344F77">
        <w:rPr>
          <w:rFonts w:asciiTheme="minorBidi" w:hAnsiTheme="minorBidi" w:cstheme="minorBidi"/>
        </w:rPr>
        <w:t>监控系统又采用的是集中存储的解决方案，需要所有监控点产生的数据均传输至监控中心进行存储，因此，为了优化摄像机的接入方式，同时确保系统的高效</w:t>
      </w:r>
      <w:r w:rsidR="00A7088C" w:rsidRPr="00C413D8">
        <w:rPr>
          <w:rFonts w:asciiTheme="minorBidi" w:hAnsiTheme="minorBidi" w:cstheme="minorBidi"/>
        </w:rPr>
        <w:t>率，便于后期的日常运维和扩展，因此我们建议以存储端作为系统的中心点，将整个网络层次结构设计为星型</w:t>
      </w:r>
      <w:r w:rsidR="00A7088C" w:rsidRPr="00C413D8">
        <w:rPr>
          <w:rFonts w:asciiTheme="minorBidi" w:hAnsiTheme="minorBidi" w:cstheme="minorBidi"/>
          <w:szCs w:val="21"/>
        </w:rPr>
        <w:t>、树形、总线形结构。</w:t>
      </w:r>
    </w:p>
    <w:p w:rsidR="00A7088C" w:rsidRPr="00344F77" w:rsidRDefault="00A7088C" w:rsidP="00A7088C">
      <w:pPr>
        <w:spacing w:line="360" w:lineRule="auto"/>
        <w:jc w:val="center"/>
        <w:rPr>
          <w:rFonts w:asciiTheme="minorBidi" w:hAnsiTheme="minorBidi" w:cstheme="minorBidi"/>
          <w:szCs w:val="21"/>
        </w:rPr>
      </w:pPr>
      <w:r w:rsidRPr="00344F77">
        <w:rPr>
          <w:rFonts w:asciiTheme="minorBidi" w:hAnsiTheme="minorBidi" w:cstheme="minorBidi"/>
          <w:noProof/>
        </w:rPr>
        <w:drawing>
          <wp:inline distT="0" distB="0" distL="0" distR="0">
            <wp:extent cx="4271645" cy="2552065"/>
            <wp:effectExtent l="0" t="0" r="0" b="635"/>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71645" cy="2552065"/>
                    </a:xfrm>
                    <a:prstGeom prst="rect">
                      <a:avLst/>
                    </a:prstGeom>
                    <a:noFill/>
                    <a:ln>
                      <a:noFill/>
                    </a:ln>
                  </pic:spPr>
                </pic:pic>
              </a:graphicData>
            </a:graphic>
          </wp:inline>
        </w:drawing>
      </w:r>
    </w:p>
    <w:p w:rsidR="00A7088C" w:rsidRPr="00344F77" w:rsidRDefault="00A7088C" w:rsidP="00A7088C">
      <w:pPr>
        <w:spacing w:line="360" w:lineRule="auto"/>
        <w:ind w:leftChars="202" w:left="424" w:firstLineChars="200" w:firstLine="420"/>
        <w:rPr>
          <w:rFonts w:asciiTheme="minorBidi" w:hAnsiTheme="minorBidi" w:cstheme="minorBidi"/>
          <w:szCs w:val="21"/>
        </w:rPr>
      </w:pPr>
      <w:r w:rsidRPr="00C413D8">
        <w:rPr>
          <w:rFonts w:asciiTheme="minorBidi" w:hAnsiTheme="minorBidi" w:cstheme="minorBidi"/>
          <w:szCs w:val="21"/>
        </w:rPr>
        <w:t>网络层次为</w:t>
      </w:r>
      <w:r w:rsidRPr="00C413D8">
        <w:rPr>
          <w:rFonts w:asciiTheme="minorBidi" w:hAnsiTheme="minorBidi" w:cstheme="minorBidi"/>
          <w:szCs w:val="21"/>
        </w:rPr>
        <w:t>“</w:t>
      </w:r>
      <w:r w:rsidRPr="00C413D8">
        <w:rPr>
          <w:rFonts w:asciiTheme="minorBidi" w:hAnsiTheme="minorBidi" w:cstheme="minorBidi"/>
          <w:szCs w:val="21"/>
        </w:rPr>
        <w:t>前端接入层</w:t>
      </w:r>
      <w:r w:rsidRPr="00C413D8">
        <w:rPr>
          <w:rFonts w:asciiTheme="minorBidi" w:hAnsiTheme="minorBidi" w:cstheme="minorBidi"/>
          <w:szCs w:val="21"/>
        </w:rPr>
        <w:t>---</w:t>
      </w:r>
      <w:r w:rsidRPr="00C413D8">
        <w:rPr>
          <w:rFonts w:asciiTheme="minorBidi" w:hAnsiTheme="minorBidi" w:cstheme="minorBidi"/>
          <w:szCs w:val="21"/>
        </w:rPr>
        <w:t>中心核心层</w:t>
      </w:r>
      <w:r w:rsidRPr="00C413D8">
        <w:rPr>
          <w:rFonts w:asciiTheme="minorBidi" w:hAnsiTheme="minorBidi" w:cstheme="minorBidi"/>
          <w:szCs w:val="21"/>
        </w:rPr>
        <w:t>”</w:t>
      </w:r>
      <w:r w:rsidRPr="00C413D8">
        <w:rPr>
          <w:rFonts w:asciiTheme="minorBidi" w:hAnsiTheme="minorBidi" w:cstheme="minorBidi"/>
          <w:szCs w:val="21"/>
        </w:rPr>
        <w:t>两级构成，具体部署按照如下：</w:t>
      </w:r>
    </w:p>
    <w:p w:rsidR="00A7088C" w:rsidRPr="00344F77" w:rsidRDefault="00A7088C" w:rsidP="00565164">
      <w:pPr>
        <w:numPr>
          <w:ilvl w:val="0"/>
          <w:numId w:val="23"/>
        </w:numPr>
        <w:spacing w:line="360" w:lineRule="auto"/>
        <w:rPr>
          <w:rFonts w:asciiTheme="minorBidi" w:hAnsiTheme="minorBidi" w:cstheme="minorBidi"/>
        </w:rPr>
      </w:pPr>
      <w:r w:rsidRPr="00C413D8">
        <w:rPr>
          <w:rFonts w:asciiTheme="minorBidi" w:hAnsiTheme="minorBidi" w:cstheme="minorBidi"/>
          <w:b/>
          <w:bCs/>
          <w:iCs/>
        </w:rPr>
        <w:t>前端接入层：</w:t>
      </w:r>
      <w:r w:rsidR="005B6656">
        <w:rPr>
          <w:rFonts w:asciiTheme="minorBidi" w:hAnsiTheme="minorBidi" w:cstheme="minorBidi"/>
        </w:rPr>
        <w:t>依照</w:t>
      </w:r>
      <w:r w:rsidR="005B6656">
        <w:rPr>
          <w:rFonts w:asciiTheme="minorBidi" w:hAnsiTheme="minorBidi" w:cstheme="minorBidi" w:hint="eastAsia"/>
        </w:rPr>
        <w:t>园区</w:t>
      </w:r>
      <w:r w:rsidR="00565164">
        <w:rPr>
          <w:rFonts w:asciiTheme="minorBidi" w:hAnsiTheme="minorBidi" w:cstheme="minorBidi"/>
        </w:rPr>
        <w:t>内点位的地理位置分布设计网络接入点，以就近</w:t>
      </w:r>
      <w:r w:rsidRPr="00344F77">
        <w:rPr>
          <w:rFonts w:asciiTheme="minorBidi" w:hAnsiTheme="minorBidi" w:cstheme="minorBidi"/>
        </w:rPr>
        <w:t>原则，将多个前端摄像机连接</w:t>
      </w:r>
      <w:r w:rsidR="00565164">
        <w:rPr>
          <w:rFonts w:asciiTheme="minorBidi" w:hAnsiTheme="minorBidi" w:cstheme="minorBidi" w:hint="eastAsia"/>
        </w:rPr>
        <w:t>至</w:t>
      </w:r>
      <w:r w:rsidRPr="00344F77">
        <w:rPr>
          <w:rFonts w:asciiTheme="minorBidi" w:hAnsiTheme="minorBidi" w:cstheme="minorBidi"/>
        </w:rPr>
        <w:t>网络接入点的接入层交换机，形成前端接入层。接入层上行端口网络连接监控中心核心层设备。</w:t>
      </w:r>
    </w:p>
    <w:p w:rsidR="00A7088C" w:rsidRPr="00344F77" w:rsidRDefault="00A7088C" w:rsidP="00565164">
      <w:pPr>
        <w:numPr>
          <w:ilvl w:val="0"/>
          <w:numId w:val="23"/>
        </w:numPr>
        <w:spacing w:line="360" w:lineRule="auto"/>
        <w:rPr>
          <w:rFonts w:asciiTheme="minorBidi" w:hAnsiTheme="minorBidi" w:cstheme="minorBidi"/>
        </w:rPr>
      </w:pPr>
      <w:r w:rsidRPr="00C413D8">
        <w:rPr>
          <w:rFonts w:asciiTheme="minorBidi" w:hAnsiTheme="minorBidi" w:cstheme="minorBidi"/>
          <w:b/>
          <w:bCs/>
          <w:iCs/>
        </w:rPr>
        <w:t>中心核心层：</w:t>
      </w:r>
      <w:r w:rsidRPr="00344F77">
        <w:rPr>
          <w:rFonts w:asciiTheme="minorBidi" w:hAnsiTheme="minorBidi" w:cstheme="minorBidi"/>
        </w:rPr>
        <w:t>在监控中心部</w:t>
      </w:r>
      <w:r w:rsidRPr="00C413D8">
        <w:rPr>
          <w:rFonts w:asciiTheme="minorBidi" w:hAnsiTheme="minorBidi" w:cstheme="minorBidi"/>
        </w:rPr>
        <w:t>署一台</w:t>
      </w:r>
      <w:r w:rsidRPr="00C413D8">
        <w:rPr>
          <w:rFonts w:asciiTheme="minorBidi" w:hAnsiTheme="minorBidi" w:cstheme="minorBidi"/>
        </w:rPr>
        <w:t>/</w:t>
      </w:r>
      <w:r w:rsidRPr="00C413D8">
        <w:rPr>
          <w:rFonts w:asciiTheme="minorBidi" w:hAnsiTheme="minorBidi" w:cstheme="minorBidi"/>
        </w:rPr>
        <w:t>多台交换机</w:t>
      </w:r>
      <w:r w:rsidRPr="00344F77">
        <w:rPr>
          <w:rFonts w:asciiTheme="minorBidi" w:hAnsiTheme="minorBidi" w:cstheme="minorBidi"/>
        </w:rPr>
        <w:t>作为核心层设备，</w:t>
      </w:r>
      <w:r w:rsidR="00565164">
        <w:rPr>
          <w:rFonts w:asciiTheme="minorBidi" w:hAnsiTheme="minorBidi" w:cstheme="minorBidi" w:hint="eastAsia"/>
        </w:rPr>
        <w:t>对</w:t>
      </w:r>
      <w:r w:rsidRPr="00344F77">
        <w:rPr>
          <w:rFonts w:asciiTheme="minorBidi" w:hAnsiTheme="minorBidi" w:cstheme="minorBidi"/>
        </w:rPr>
        <w:t>所有前端接入层交换机上行的线路进行汇聚，同时提供高速率的数据转发，将视频流快速转发至存储设备端进行存储。</w:t>
      </w:r>
    </w:p>
    <w:p w:rsidR="00A7088C" w:rsidRPr="00344F77" w:rsidRDefault="00A7088C" w:rsidP="00A7088C">
      <w:pPr>
        <w:numPr>
          <w:ilvl w:val="0"/>
          <w:numId w:val="22"/>
        </w:numPr>
        <w:spacing w:line="360" w:lineRule="auto"/>
        <w:ind w:left="851" w:firstLine="0"/>
        <w:rPr>
          <w:rFonts w:asciiTheme="minorBidi" w:hAnsiTheme="minorBidi" w:cstheme="minorBidi"/>
          <w:b/>
          <w:sz w:val="24"/>
          <w:szCs w:val="28"/>
        </w:rPr>
      </w:pPr>
      <w:r w:rsidRPr="00344F77">
        <w:rPr>
          <w:rFonts w:asciiTheme="minorBidi" w:hAnsiTheme="minorBidi" w:cstheme="minorBidi"/>
          <w:b/>
          <w:sz w:val="24"/>
          <w:szCs w:val="28"/>
        </w:rPr>
        <w:t>线路和网络设备</w:t>
      </w:r>
    </w:p>
    <w:p w:rsidR="00A7088C" w:rsidRPr="00344F77" w:rsidRDefault="005B6656" w:rsidP="00565164">
      <w:pPr>
        <w:spacing w:line="360" w:lineRule="auto"/>
        <w:ind w:leftChars="202" w:left="424" w:firstLineChars="200" w:firstLine="420"/>
        <w:rPr>
          <w:rFonts w:asciiTheme="minorBidi" w:hAnsiTheme="minorBidi" w:cstheme="minorBidi"/>
          <w:szCs w:val="21"/>
        </w:rPr>
      </w:pPr>
      <w:r>
        <w:rPr>
          <w:rFonts w:asciiTheme="minorBidi" w:hAnsiTheme="minorBidi" w:cstheme="minorBidi" w:hint="eastAsia"/>
          <w:szCs w:val="21"/>
        </w:rPr>
        <w:t>园区</w:t>
      </w:r>
      <w:r w:rsidR="00A7088C" w:rsidRPr="00344F77">
        <w:rPr>
          <w:rFonts w:asciiTheme="minorBidi" w:hAnsiTheme="minorBidi" w:cstheme="minorBidi"/>
          <w:szCs w:val="21"/>
        </w:rPr>
        <w:t>的高清监控系统</w:t>
      </w:r>
      <w:r>
        <w:rPr>
          <w:rFonts w:asciiTheme="minorBidi" w:hAnsiTheme="minorBidi" w:cstheme="minorBidi"/>
          <w:szCs w:val="21"/>
        </w:rPr>
        <w:t>运行在独立的网络环境下，使其与其他</w:t>
      </w:r>
      <w:r>
        <w:rPr>
          <w:rFonts w:asciiTheme="minorBidi" w:hAnsiTheme="minorBidi" w:cstheme="minorBidi" w:hint="eastAsia"/>
          <w:szCs w:val="21"/>
        </w:rPr>
        <w:t>园区</w:t>
      </w:r>
      <w:r w:rsidR="00565164">
        <w:rPr>
          <w:rFonts w:asciiTheme="minorBidi" w:hAnsiTheme="minorBidi" w:cstheme="minorBidi"/>
          <w:szCs w:val="21"/>
        </w:rPr>
        <w:t>网络业务网隔离，一方面</w:t>
      </w:r>
      <w:r w:rsidR="00565164">
        <w:rPr>
          <w:rFonts w:asciiTheme="minorBidi" w:hAnsiTheme="minorBidi" w:cstheme="minorBidi" w:hint="eastAsia"/>
          <w:szCs w:val="21"/>
        </w:rPr>
        <w:t>提升</w:t>
      </w:r>
      <w:r w:rsidR="00A7088C" w:rsidRPr="00344F77">
        <w:rPr>
          <w:rFonts w:asciiTheme="minorBidi" w:hAnsiTheme="minorBidi" w:cstheme="minorBidi"/>
          <w:szCs w:val="21"/>
        </w:rPr>
        <w:t>了</w:t>
      </w:r>
      <w:r w:rsidR="00565164">
        <w:rPr>
          <w:rFonts w:asciiTheme="minorBidi" w:hAnsiTheme="minorBidi" w:cstheme="minorBidi" w:hint="eastAsia"/>
          <w:szCs w:val="21"/>
        </w:rPr>
        <w:t>安全</w:t>
      </w:r>
      <w:r w:rsidR="00565164">
        <w:rPr>
          <w:rFonts w:asciiTheme="minorBidi" w:hAnsiTheme="minorBidi" w:cstheme="minorBidi"/>
          <w:szCs w:val="21"/>
        </w:rPr>
        <w:t>性，一方面</w:t>
      </w:r>
      <w:r w:rsidR="00565164">
        <w:rPr>
          <w:rFonts w:asciiTheme="minorBidi" w:hAnsiTheme="minorBidi" w:cstheme="minorBidi" w:hint="eastAsia"/>
          <w:szCs w:val="21"/>
        </w:rPr>
        <w:t>也确保</w:t>
      </w:r>
      <w:r w:rsidR="00A7088C" w:rsidRPr="00344F77">
        <w:rPr>
          <w:rFonts w:asciiTheme="minorBidi" w:hAnsiTheme="minorBidi" w:cstheme="minorBidi"/>
          <w:szCs w:val="21"/>
        </w:rPr>
        <w:t>了各自</w:t>
      </w:r>
      <w:r w:rsidR="00565164">
        <w:rPr>
          <w:rFonts w:asciiTheme="minorBidi" w:hAnsiTheme="minorBidi" w:cstheme="minorBidi" w:hint="eastAsia"/>
          <w:szCs w:val="21"/>
        </w:rPr>
        <w:t>业务</w:t>
      </w:r>
      <w:r w:rsidR="00565164">
        <w:rPr>
          <w:rFonts w:asciiTheme="minorBidi" w:hAnsiTheme="minorBidi" w:cstheme="minorBidi"/>
          <w:szCs w:val="21"/>
        </w:rPr>
        <w:t>的</w:t>
      </w:r>
      <w:r w:rsidR="00565164">
        <w:rPr>
          <w:rFonts w:asciiTheme="minorBidi" w:hAnsiTheme="minorBidi" w:cstheme="minorBidi" w:hint="eastAsia"/>
          <w:szCs w:val="21"/>
        </w:rPr>
        <w:t>稳定性与服务质量</w:t>
      </w:r>
      <w:r>
        <w:rPr>
          <w:rFonts w:asciiTheme="minorBidi" w:hAnsiTheme="minorBidi" w:cstheme="minorBidi"/>
          <w:szCs w:val="21"/>
        </w:rPr>
        <w:t>。在</w:t>
      </w:r>
      <w:r>
        <w:rPr>
          <w:rFonts w:asciiTheme="minorBidi" w:hAnsiTheme="minorBidi" w:cstheme="minorBidi" w:hint="eastAsia"/>
          <w:szCs w:val="21"/>
        </w:rPr>
        <w:t>园区</w:t>
      </w:r>
      <w:r w:rsidR="00A7088C" w:rsidRPr="00344F77">
        <w:rPr>
          <w:rFonts w:asciiTheme="minorBidi" w:hAnsiTheme="minorBidi" w:cstheme="minorBidi"/>
          <w:szCs w:val="21"/>
        </w:rPr>
        <w:t>内建设监控专用网络，以敷设</w:t>
      </w:r>
      <w:r w:rsidR="00565164">
        <w:rPr>
          <w:rFonts w:asciiTheme="minorBidi" w:hAnsiTheme="minorBidi" w:cstheme="minorBidi" w:hint="eastAsia"/>
          <w:szCs w:val="21"/>
        </w:rPr>
        <w:t>的</w:t>
      </w:r>
      <w:r w:rsidR="00A7088C" w:rsidRPr="00344F77">
        <w:rPr>
          <w:rFonts w:asciiTheme="minorBidi" w:hAnsiTheme="minorBidi" w:cstheme="minorBidi"/>
          <w:szCs w:val="21"/>
        </w:rPr>
        <w:t>多条监控中心到前端接入点的光缆作为主干，各个接入层交换机上行的电口利用光纤收发器进行信号转换，连接光线主干。监控中心同样使用转换设备，将光缆的光信号再转换成电信号后连接核心交换机。</w:t>
      </w:r>
      <w:r w:rsidR="00A7088C" w:rsidRPr="00C413D8">
        <w:rPr>
          <w:rFonts w:asciiTheme="minorBidi" w:hAnsiTheme="minorBidi" w:cstheme="minorBidi"/>
          <w:szCs w:val="21"/>
        </w:rPr>
        <w:t>（也可以在</w:t>
      </w:r>
      <w:r w:rsidR="007B3870" w:rsidRPr="00C413D8">
        <w:rPr>
          <w:rFonts w:asciiTheme="minorBidi" w:hAnsiTheme="minorBidi" w:cstheme="minorBidi" w:hint="eastAsia"/>
          <w:szCs w:val="21"/>
        </w:rPr>
        <w:t>中心</w:t>
      </w:r>
      <w:r w:rsidR="00A7088C" w:rsidRPr="00C413D8">
        <w:rPr>
          <w:rFonts w:asciiTheme="minorBidi" w:hAnsiTheme="minorBidi" w:cstheme="minorBidi"/>
          <w:szCs w:val="21"/>
        </w:rPr>
        <w:t>使用光交换机、或</w:t>
      </w:r>
      <w:r w:rsidR="00A7088C" w:rsidRPr="00C413D8">
        <w:rPr>
          <w:rFonts w:asciiTheme="minorBidi" w:hAnsiTheme="minorBidi" w:cstheme="minorBidi"/>
          <w:szCs w:val="21"/>
        </w:rPr>
        <w:lastRenderedPageBreak/>
        <w:t>者在接入层交换机、核心交换机上直接部署光模块）</w:t>
      </w:r>
    </w:p>
    <w:p w:rsidR="00A7088C" w:rsidRPr="00344F77" w:rsidRDefault="00A7088C" w:rsidP="00A7088C">
      <w:pPr>
        <w:spacing w:line="360" w:lineRule="auto"/>
        <w:ind w:left="424" w:hanging="424"/>
        <w:jc w:val="center"/>
        <w:rPr>
          <w:rFonts w:asciiTheme="minorBidi" w:hAnsiTheme="minorBidi" w:cstheme="minorBidi"/>
          <w:szCs w:val="21"/>
        </w:rPr>
      </w:pPr>
      <w:r w:rsidRPr="00344F77">
        <w:rPr>
          <w:rFonts w:asciiTheme="minorBidi" w:hAnsiTheme="minorBidi" w:cstheme="minorBidi"/>
          <w:noProof/>
          <w:szCs w:val="21"/>
        </w:rPr>
        <w:drawing>
          <wp:inline distT="0" distB="0" distL="0" distR="0">
            <wp:extent cx="4340225" cy="3084195"/>
            <wp:effectExtent l="0" t="0" r="3175" b="1905"/>
            <wp:docPr id="97" name="图片 97" descr="光纤布线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光纤布线图"/>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40225" cy="3084195"/>
                    </a:xfrm>
                    <a:prstGeom prst="rect">
                      <a:avLst/>
                    </a:prstGeom>
                    <a:noFill/>
                    <a:ln>
                      <a:noFill/>
                    </a:ln>
                  </pic:spPr>
                </pic:pic>
              </a:graphicData>
            </a:graphic>
          </wp:inline>
        </w:drawing>
      </w:r>
    </w:p>
    <w:p w:rsidR="00A7088C" w:rsidRPr="00344F77" w:rsidRDefault="00A7088C" w:rsidP="00A7088C">
      <w:pPr>
        <w:numPr>
          <w:ilvl w:val="0"/>
          <w:numId w:val="22"/>
        </w:numPr>
        <w:spacing w:line="360" w:lineRule="auto"/>
        <w:ind w:left="851" w:firstLine="0"/>
        <w:rPr>
          <w:rFonts w:asciiTheme="minorBidi" w:hAnsiTheme="minorBidi" w:cstheme="minorBidi"/>
          <w:b/>
          <w:sz w:val="24"/>
          <w:szCs w:val="28"/>
        </w:rPr>
      </w:pPr>
      <w:r w:rsidRPr="00344F77">
        <w:rPr>
          <w:rFonts w:asciiTheme="minorBidi" w:hAnsiTheme="minorBidi" w:cstheme="minorBidi"/>
          <w:b/>
          <w:sz w:val="24"/>
          <w:szCs w:val="28"/>
        </w:rPr>
        <w:t>传输带宽</w:t>
      </w:r>
    </w:p>
    <w:p w:rsidR="00A7088C" w:rsidRPr="00344F77" w:rsidRDefault="00A7088C" w:rsidP="00A7088C">
      <w:pPr>
        <w:spacing w:line="360" w:lineRule="auto"/>
        <w:ind w:leftChars="202" w:left="424" w:firstLineChars="200" w:firstLine="420"/>
        <w:rPr>
          <w:rFonts w:asciiTheme="minorBidi" w:hAnsiTheme="minorBidi" w:cstheme="minorBidi"/>
          <w:szCs w:val="21"/>
        </w:rPr>
      </w:pPr>
      <w:r w:rsidRPr="00344F77">
        <w:rPr>
          <w:rFonts w:asciiTheme="minorBidi" w:hAnsiTheme="minorBidi" w:cstheme="minorBidi"/>
          <w:szCs w:val="21"/>
        </w:rPr>
        <w:t>网络视频流的传输对网络的要求相对严格，网络拥塞、抖动将产生造成视频图像的延时、卡顿、花屏误码等，所以要求网络链路能够提供足够的传输带宽。</w:t>
      </w:r>
    </w:p>
    <w:p w:rsidR="00A7088C" w:rsidRPr="00344F77" w:rsidRDefault="00A7088C" w:rsidP="00A7088C">
      <w:pPr>
        <w:spacing w:line="360" w:lineRule="auto"/>
        <w:ind w:leftChars="202" w:left="424" w:firstLineChars="200" w:firstLine="420"/>
        <w:rPr>
          <w:rFonts w:asciiTheme="minorBidi" w:hAnsiTheme="minorBidi" w:cstheme="minorBidi"/>
          <w:szCs w:val="21"/>
        </w:rPr>
      </w:pPr>
      <w:r w:rsidRPr="00344F77">
        <w:rPr>
          <w:rFonts w:asciiTheme="minorBidi" w:hAnsiTheme="minorBidi" w:cstheme="minorBidi"/>
          <w:szCs w:val="21"/>
        </w:rPr>
        <w:t>摄像机的网口直连接入层交换机的下行端口，线路带宽为</w:t>
      </w:r>
      <w:r w:rsidRPr="00344F77">
        <w:rPr>
          <w:rFonts w:asciiTheme="minorBidi" w:hAnsiTheme="minorBidi" w:cstheme="minorBidi"/>
          <w:szCs w:val="21"/>
        </w:rPr>
        <w:t>10-100Mbps</w:t>
      </w:r>
      <w:r w:rsidRPr="00344F77">
        <w:rPr>
          <w:rFonts w:asciiTheme="minorBidi" w:hAnsiTheme="minorBidi" w:cstheme="minorBidi"/>
          <w:szCs w:val="21"/>
        </w:rPr>
        <w:t>。</w:t>
      </w:r>
    </w:p>
    <w:p w:rsidR="00A7088C" w:rsidRPr="00344F77" w:rsidRDefault="00A7088C" w:rsidP="007B3870">
      <w:pPr>
        <w:spacing w:line="360" w:lineRule="auto"/>
        <w:ind w:leftChars="202" w:left="424" w:firstLineChars="200" w:firstLine="420"/>
        <w:rPr>
          <w:rFonts w:asciiTheme="minorBidi" w:hAnsiTheme="minorBidi" w:cstheme="minorBidi"/>
          <w:szCs w:val="21"/>
        </w:rPr>
      </w:pPr>
      <w:r w:rsidRPr="00344F77">
        <w:rPr>
          <w:rFonts w:asciiTheme="minorBidi" w:hAnsiTheme="minorBidi" w:cstheme="minorBidi"/>
          <w:szCs w:val="21"/>
        </w:rPr>
        <w:t>当接入层交换机所</w:t>
      </w:r>
      <w:r w:rsidR="007B3870">
        <w:rPr>
          <w:rFonts w:asciiTheme="minorBidi" w:hAnsiTheme="minorBidi" w:cstheme="minorBidi" w:hint="eastAsia"/>
          <w:szCs w:val="21"/>
        </w:rPr>
        <w:t>负载的</w:t>
      </w:r>
      <w:r w:rsidRPr="00344F77">
        <w:rPr>
          <w:rFonts w:asciiTheme="minorBidi" w:hAnsiTheme="minorBidi" w:cstheme="minorBidi"/>
          <w:szCs w:val="21"/>
        </w:rPr>
        <w:t>摄像机少于</w:t>
      </w:r>
      <w:r w:rsidRPr="00344F77">
        <w:rPr>
          <w:rFonts w:asciiTheme="minorBidi" w:hAnsiTheme="minorBidi" w:cstheme="minorBidi"/>
          <w:szCs w:val="21"/>
        </w:rPr>
        <w:t>16</w:t>
      </w:r>
      <w:r w:rsidRPr="00344F77">
        <w:rPr>
          <w:rFonts w:asciiTheme="minorBidi" w:hAnsiTheme="minorBidi" w:cstheme="minorBidi"/>
          <w:szCs w:val="21"/>
        </w:rPr>
        <w:t>路时，可以使用百兆位交换机，同时尽量使用端口数量多，转发速率高的网络设备。接入层交换机连接核心层交换机，线路带宽为</w:t>
      </w:r>
      <w:r w:rsidRPr="00344F77">
        <w:rPr>
          <w:rFonts w:asciiTheme="minorBidi" w:hAnsiTheme="minorBidi" w:cstheme="minorBidi"/>
          <w:szCs w:val="21"/>
        </w:rPr>
        <w:t>100Mbps</w:t>
      </w:r>
      <w:r w:rsidRPr="00344F77">
        <w:rPr>
          <w:rFonts w:asciiTheme="minorBidi" w:hAnsiTheme="minorBidi" w:cstheme="minorBidi"/>
          <w:szCs w:val="21"/>
        </w:rPr>
        <w:t>。</w:t>
      </w:r>
    </w:p>
    <w:p w:rsidR="00A7088C" w:rsidRPr="00344F77" w:rsidRDefault="007B3870" w:rsidP="00A7088C">
      <w:pPr>
        <w:spacing w:line="360" w:lineRule="auto"/>
        <w:ind w:leftChars="202" w:left="424" w:firstLineChars="200" w:firstLine="420"/>
        <w:rPr>
          <w:rFonts w:asciiTheme="minorBidi" w:hAnsiTheme="minorBidi" w:cstheme="minorBidi"/>
          <w:szCs w:val="21"/>
        </w:rPr>
      </w:pPr>
      <w:r>
        <w:rPr>
          <w:rFonts w:asciiTheme="minorBidi" w:hAnsiTheme="minorBidi" w:cstheme="minorBidi"/>
          <w:szCs w:val="21"/>
        </w:rPr>
        <w:t>当接入层交换机所</w:t>
      </w:r>
      <w:r>
        <w:rPr>
          <w:rFonts w:asciiTheme="minorBidi" w:hAnsiTheme="minorBidi" w:cstheme="minorBidi" w:hint="eastAsia"/>
          <w:szCs w:val="21"/>
        </w:rPr>
        <w:t>负载的</w:t>
      </w:r>
      <w:r w:rsidR="00A7088C" w:rsidRPr="00344F77">
        <w:rPr>
          <w:rFonts w:asciiTheme="minorBidi" w:hAnsiTheme="minorBidi" w:cstheme="minorBidi"/>
          <w:szCs w:val="21"/>
        </w:rPr>
        <w:t>摄像机超过</w:t>
      </w:r>
      <w:r w:rsidR="00A7088C" w:rsidRPr="00344F77">
        <w:rPr>
          <w:rFonts w:asciiTheme="minorBidi" w:hAnsiTheme="minorBidi" w:cstheme="minorBidi"/>
          <w:szCs w:val="21"/>
        </w:rPr>
        <w:t>16</w:t>
      </w:r>
      <w:r w:rsidR="00A7088C" w:rsidRPr="00344F77">
        <w:rPr>
          <w:rFonts w:asciiTheme="minorBidi" w:hAnsiTheme="minorBidi" w:cstheme="minorBidi"/>
          <w:szCs w:val="21"/>
        </w:rPr>
        <w:t>路时，要求使用千兆位交换机，接入层交换机连接核心交换机，线路带宽为</w:t>
      </w:r>
      <w:r w:rsidR="00A7088C" w:rsidRPr="00344F77">
        <w:rPr>
          <w:rFonts w:asciiTheme="minorBidi" w:hAnsiTheme="minorBidi" w:cstheme="minorBidi"/>
          <w:szCs w:val="21"/>
        </w:rPr>
        <w:t>1000Mbps</w:t>
      </w:r>
      <w:r w:rsidR="00A7088C" w:rsidRPr="00344F77">
        <w:rPr>
          <w:rFonts w:asciiTheme="minorBidi" w:hAnsiTheme="minorBidi" w:cstheme="minorBidi"/>
          <w:szCs w:val="21"/>
        </w:rPr>
        <w:t>。</w:t>
      </w:r>
    </w:p>
    <w:p w:rsidR="00A7088C" w:rsidRPr="00344F77" w:rsidRDefault="00A7088C" w:rsidP="007B3870">
      <w:pPr>
        <w:spacing w:line="360" w:lineRule="auto"/>
        <w:ind w:leftChars="202" w:left="424" w:firstLineChars="200" w:firstLine="420"/>
        <w:rPr>
          <w:rFonts w:asciiTheme="minorBidi" w:hAnsiTheme="minorBidi" w:cstheme="minorBidi"/>
          <w:szCs w:val="21"/>
        </w:rPr>
      </w:pPr>
      <w:r w:rsidRPr="00C413D8">
        <w:rPr>
          <w:rFonts w:asciiTheme="minorBidi" w:hAnsiTheme="minorBidi" w:cstheme="minorBidi"/>
          <w:szCs w:val="21"/>
        </w:rPr>
        <w:t>核心交换机应当使用全千兆位交换机甚至是带万兆位上行端口的千兆交换机，可以</w:t>
      </w:r>
      <w:r w:rsidRPr="00344F77">
        <w:rPr>
          <w:rFonts w:asciiTheme="minorBidi" w:hAnsiTheme="minorBidi" w:cstheme="minorBidi"/>
          <w:szCs w:val="21"/>
        </w:rPr>
        <w:t>在机房部署多台</w:t>
      </w:r>
      <w:r w:rsidR="007B3870">
        <w:rPr>
          <w:rFonts w:asciiTheme="minorBidi" w:hAnsiTheme="minorBidi" w:cstheme="minorBidi" w:hint="eastAsia"/>
          <w:szCs w:val="21"/>
        </w:rPr>
        <w:t>核心交换机以应对</w:t>
      </w:r>
      <w:r w:rsidR="007B3870">
        <w:rPr>
          <w:rFonts w:asciiTheme="minorBidi" w:hAnsiTheme="minorBidi" w:cstheme="minorBidi"/>
          <w:szCs w:val="21"/>
        </w:rPr>
        <w:t>并发的</w:t>
      </w:r>
      <w:r w:rsidR="007B3870">
        <w:rPr>
          <w:rFonts w:asciiTheme="minorBidi" w:hAnsiTheme="minorBidi" w:cstheme="minorBidi" w:hint="eastAsia"/>
          <w:szCs w:val="21"/>
        </w:rPr>
        <w:t>大路数的</w:t>
      </w:r>
      <w:r w:rsidRPr="00344F77">
        <w:rPr>
          <w:rFonts w:asciiTheme="minorBidi" w:hAnsiTheme="minorBidi" w:cstheme="minorBidi"/>
          <w:szCs w:val="21"/>
        </w:rPr>
        <w:t>视频流量</w:t>
      </w:r>
      <w:r w:rsidR="007B3870">
        <w:rPr>
          <w:rFonts w:asciiTheme="minorBidi" w:hAnsiTheme="minorBidi" w:cstheme="minorBidi" w:hint="eastAsia"/>
          <w:szCs w:val="21"/>
        </w:rPr>
        <w:t>，因为多台网络设备能够确保</w:t>
      </w:r>
      <w:r w:rsidRPr="00344F77">
        <w:rPr>
          <w:rFonts w:asciiTheme="minorBidi" w:hAnsiTheme="minorBidi" w:cstheme="minorBidi"/>
          <w:szCs w:val="21"/>
        </w:rPr>
        <w:t>有效的</w:t>
      </w:r>
      <w:r w:rsidR="007B3870">
        <w:rPr>
          <w:rFonts w:asciiTheme="minorBidi" w:hAnsiTheme="minorBidi" w:cstheme="minorBidi" w:hint="eastAsia"/>
          <w:szCs w:val="21"/>
        </w:rPr>
        <w:t>流量</w:t>
      </w:r>
      <w:r w:rsidRPr="00344F77">
        <w:rPr>
          <w:rFonts w:asciiTheme="minorBidi" w:hAnsiTheme="minorBidi" w:cstheme="minorBidi"/>
          <w:szCs w:val="21"/>
        </w:rPr>
        <w:t>均衡，避免可能出现的设备单点故障。核心交换机到存储设备网口的线路带宽为</w:t>
      </w:r>
      <w:r w:rsidRPr="00344F77">
        <w:rPr>
          <w:rFonts w:asciiTheme="minorBidi" w:hAnsiTheme="minorBidi" w:cstheme="minorBidi"/>
          <w:szCs w:val="21"/>
        </w:rPr>
        <w:t>1000Mbps</w:t>
      </w:r>
      <w:r w:rsidRPr="00344F77">
        <w:rPr>
          <w:rFonts w:asciiTheme="minorBidi" w:hAnsiTheme="minorBidi" w:cstheme="minorBidi"/>
          <w:szCs w:val="21"/>
        </w:rPr>
        <w:t>。</w:t>
      </w:r>
    </w:p>
    <w:p w:rsidR="00A7088C" w:rsidRPr="00344F77" w:rsidRDefault="00A7088C" w:rsidP="00A7088C">
      <w:pPr>
        <w:numPr>
          <w:ilvl w:val="0"/>
          <w:numId w:val="22"/>
        </w:numPr>
        <w:spacing w:line="360" w:lineRule="auto"/>
        <w:ind w:left="851" w:firstLine="0"/>
        <w:rPr>
          <w:rFonts w:asciiTheme="minorBidi" w:hAnsiTheme="minorBidi" w:cstheme="minorBidi"/>
          <w:b/>
          <w:sz w:val="24"/>
          <w:szCs w:val="28"/>
        </w:rPr>
      </w:pPr>
      <w:r w:rsidRPr="00344F77">
        <w:rPr>
          <w:rFonts w:asciiTheme="minorBidi" w:hAnsiTheme="minorBidi" w:cstheme="minorBidi"/>
          <w:b/>
          <w:sz w:val="24"/>
          <w:szCs w:val="28"/>
        </w:rPr>
        <w:t>视频流的转发</w:t>
      </w:r>
    </w:p>
    <w:p w:rsidR="00A7088C" w:rsidRPr="00344F77" w:rsidRDefault="00A7088C" w:rsidP="00A7088C">
      <w:pPr>
        <w:spacing w:line="360" w:lineRule="auto"/>
        <w:ind w:leftChars="202" w:left="424" w:firstLineChars="200" w:firstLine="420"/>
        <w:rPr>
          <w:rFonts w:asciiTheme="minorBidi" w:hAnsiTheme="minorBidi" w:cstheme="minorBidi"/>
          <w:szCs w:val="21"/>
        </w:rPr>
      </w:pPr>
      <w:r w:rsidRPr="00344F77">
        <w:rPr>
          <w:rFonts w:asciiTheme="minorBidi" w:hAnsiTheme="minorBidi" w:cstheme="minorBidi"/>
          <w:szCs w:val="21"/>
        </w:rPr>
        <w:t>存储</w:t>
      </w:r>
      <w:r w:rsidR="00C413D8">
        <w:rPr>
          <w:rFonts w:asciiTheme="minorBidi" w:hAnsiTheme="minorBidi" w:cstheme="minorBidi"/>
          <w:szCs w:val="21"/>
        </w:rPr>
        <w:t>设备能够提供视频流的转发功能，把存储设备的转发网口和解码器、</w:t>
      </w:r>
      <w:r w:rsidR="00C413D8">
        <w:rPr>
          <w:rFonts w:asciiTheme="minorBidi" w:hAnsiTheme="minorBidi" w:cstheme="minorBidi" w:hint="eastAsia"/>
          <w:szCs w:val="21"/>
        </w:rPr>
        <w:t>管理端</w:t>
      </w:r>
      <w:r w:rsidRPr="00344F77">
        <w:rPr>
          <w:rFonts w:asciiTheme="minorBidi" w:hAnsiTheme="minorBidi" w:cstheme="minorBidi"/>
          <w:szCs w:val="21"/>
        </w:rPr>
        <w:t>/</w:t>
      </w:r>
      <w:r w:rsidRPr="00344F77">
        <w:rPr>
          <w:rFonts w:asciiTheme="minorBidi" w:hAnsiTheme="minorBidi" w:cstheme="minorBidi"/>
          <w:szCs w:val="21"/>
        </w:rPr>
        <w:t>客户端等用一台千兆交换机进行汇聚，便于转发端和接收端之间的网络互联。</w:t>
      </w:r>
    </w:p>
    <w:p w:rsidR="00A7088C" w:rsidRPr="00344F77" w:rsidRDefault="005B6656" w:rsidP="00A7088C">
      <w:pPr>
        <w:spacing w:line="360" w:lineRule="auto"/>
        <w:ind w:leftChars="202" w:left="424" w:firstLineChars="200" w:firstLine="420"/>
        <w:rPr>
          <w:rFonts w:asciiTheme="minorBidi" w:hAnsiTheme="minorBidi" w:cstheme="minorBidi"/>
          <w:szCs w:val="21"/>
        </w:rPr>
      </w:pPr>
      <w:r>
        <w:rPr>
          <w:rFonts w:asciiTheme="minorBidi" w:hAnsiTheme="minorBidi" w:cstheme="minorBidi"/>
          <w:szCs w:val="21"/>
        </w:rPr>
        <w:t>如果需要将监控网和</w:t>
      </w:r>
      <w:r>
        <w:rPr>
          <w:rFonts w:asciiTheme="minorBidi" w:hAnsiTheme="minorBidi" w:cstheme="minorBidi" w:hint="eastAsia"/>
          <w:szCs w:val="21"/>
        </w:rPr>
        <w:t>园区</w:t>
      </w:r>
      <w:r w:rsidR="007B3870">
        <w:rPr>
          <w:rFonts w:asciiTheme="minorBidi" w:hAnsiTheme="minorBidi" w:cstheme="minorBidi"/>
          <w:szCs w:val="21"/>
        </w:rPr>
        <w:t>网络进行互联</w:t>
      </w:r>
      <w:r w:rsidR="007B3870">
        <w:rPr>
          <w:rFonts w:asciiTheme="minorBidi" w:hAnsiTheme="minorBidi" w:cstheme="minorBidi" w:hint="eastAsia"/>
          <w:szCs w:val="21"/>
        </w:rPr>
        <w:t>时</w:t>
      </w:r>
      <w:r w:rsidR="007B3870">
        <w:rPr>
          <w:rFonts w:asciiTheme="minorBidi" w:hAnsiTheme="minorBidi" w:cstheme="minorBidi"/>
          <w:szCs w:val="21"/>
        </w:rPr>
        <w:t>，直接将该交换机</w:t>
      </w:r>
      <w:r w:rsidR="007B3870">
        <w:rPr>
          <w:rFonts w:asciiTheme="minorBidi" w:hAnsiTheme="minorBidi" w:cstheme="minorBidi" w:hint="eastAsia"/>
          <w:szCs w:val="21"/>
        </w:rPr>
        <w:t>接入到</w:t>
      </w:r>
      <w:r>
        <w:rPr>
          <w:rFonts w:asciiTheme="minorBidi" w:hAnsiTheme="minorBidi" w:cstheme="minorBidi" w:hint="eastAsia"/>
          <w:szCs w:val="21"/>
        </w:rPr>
        <w:t>园区</w:t>
      </w:r>
      <w:r w:rsidR="00A7088C" w:rsidRPr="00344F77">
        <w:rPr>
          <w:rFonts w:asciiTheme="minorBidi" w:hAnsiTheme="minorBidi" w:cstheme="minorBidi"/>
          <w:szCs w:val="21"/>
        </w:rPr>
        <w:t>网的网络设备</w:t>
      </w:r>
      <w:r w:rsidR="007B3870">
        <w:rPr>
          <w:rFonts w:asciiTheme="minorBidi" w:hAnsiTheme="minorBidi" w:cstheme="minorBidi" w:hint="eastAsia"/>
          <w:szCs w:val="21"/>
        </w:rPr>
        <w:t>上</w:t>
      </w:r>
      <w:r w:rsidR="00A7088C" w:rsidRPr="00344F77">
        <w:rPr>
          <w:rFonts w:asciiTheme="minorBidi" w:hAnsiTheme="minorBidi" w:cstheme="minorBidi"/>
          <w:szCs w:val="21"/>
        </w:rPr>
        <w:t>，并设置</w:t>
      </w:r>
      <w:r w:rsidR="00A7088C" w:rsidRPr="00344F77">
        <w:rPr>
          <w:rFonts w:asciiTheme="minorBidi" w:hAnsiTheme="minorBidi" w:cstheme="minorBidi"/>
          <w:szCs w:val="21"/>
        </w:rPr>
        <w:t>IP</w:t>
      </w:r>
      <w:r w:rsidR="007B3870">
        <w:rPr>
          <w:rFonts w:asciiTheme="minorBidi" w:hAnsiTheme="minorBidi" w:cstheme="minorBidi"/>
          <w:szCs w:val="21"/>
        </w:rPr>
        <w:t>地址规则</w:t>
      </w:r>
      <w:r w:rsidR="007B3870">
        <w:rPr>
          <w:rFonts w:asciiTheme="minorBidi" w:hAnsiTheme="minorBidi" w:cstheme="minorBidi" w:hint="eastAsia"/>
          <w:szCs w:val="21"/>
        </w:rPr>
        <w:t>，保证</w:t>
      </w:r>
      <w:r w:rsidR="007007CF">
        <w:rPr>
          <w:rFonts w:asciiTheme="minorBidi" w:hAnsiTheme="minorBidi" w:cstheme="minorBidi"/>
          <w:szCs w:val="21"/>
        </w:rPr>
        <w:t>网络的可达性。通过在</w:t>
      </w:r>
      <w:r w:rsidR="007007CF">
        <w:rPr>
          <w:rFonts w:asciiTheme="minorBidi" w:hAnsiTheme="minorBidi" w:cstheme="minorBidi" w:hint="eastAsia"/>
          <w:szCs w:val="21"/>
        </w:rPr>
        <w:t>管理端设</w:t>
      </w:r>
      <w:r w:rsidR="00A7088C" w:rsidRPr="00344F77">
        <w:rPr>
          <w:rFonts w:asciiTheme="minorBidi" w:hAnsiTheme="minorBidi" w:cstheme="minorBidi"/>
          <w:szCs w:val="21"/>
        </w:rPr>
        <w:t>置软件的用户操作权</w:t>
      </w:r>
      <w:r w:rsidR="00A7088C" w:rsidRPr="00344F77">
        <w:rPr>
          <w:rFonts w:asciiTheme="minorBidi" w:hAnsiTheme="minorBidi" w:cstheme="minorBidi"/>
          <w:szCs w:val="21"/>
        </w:rPr>
        <w:lastRenderedPageBreak/>
        <w:t>限，提升系统在提供视频服务时的安全性。</w:t>
      </w:r>
    </w:p>
    <w:p w:rsidR="00A7088C" w:rsidRPr="00344F77" w:rsidRDefault="00A7088C" w:rsidP="00A7088C">
      <w:pPr>
        <w:spacing w:line="360" w:lineRule="auto"/>
        <w:ind w:leftChars="202" w:left="424" w:firstLineChars="200" w:firstLine="420"/>
        <w:rPr>
          <w:rFonts w:asciiTheme="minorBidi" w:hAnsiTheme="minorBidi" w:cstheme="minorBidi"/>
          <w:szCs w:val="21"/>
        </w:rPr>
      </w:pPr>
      <w:r w:rsidRPr="00344F77">
        <w:rPr>
          <w:rFonts w:asciiTheme="minorBidi" w:hAnsiTheme="minorBidi" w:cstheme="minorBidi"/>
          <w:szCs w:val="21"/>
        </w:rPr>
        <w:t>当</w:t>
      </w:r>
      <w:r w:rsidRPr="00344F77">
        <w:rPr>
          <w:rFonts w:asciiTheme="minorBidi" w:hAnsiTheme="minorBidi" w:cstheme="minorBidi"/>
          <w:szCs w:val="21"/>
        </w:rPr>
        <w:t>Internet</w:t>
      </w:r>
      <w:r w:rsidRPr="00344F77">
        <w:rPr>
          <w:rFonts w:asciiTheme="minorBidi" w:hAnsiTheme="minorBidi" w:cstheme="minorBidi"/>
          <w:szCs w:val="21"/>
        </w:rPr>
        <w:t>上的用户</w:t>
      </w:r>
      <w:r w:rsidR="005B6656">
        <w:rPr>
          <w:rFonts w:asciiTheme="minorBidi" w:hAnsiTheme="minorBidi" w:cstheme="minorBidi"/>
          <w:szCs w:val="21"/>
        </w:rPr>
        <w:t>需要在远程访问本地视频资源是，则可将该交换机及所连设备连接至</w:t>
      </w:r>
      <w:r w:rsidR="005B6656">
        <w:rPr>
          <w:rFonts w:asciiTheme="minorBidi" w:hAnsiTheme="minorBidi" w:cstheme="minorBidi" w:hint="eastAsia"/>
          <w:szCs w:val="21"/>
        </w:rPr>
        <w:t>园区</w:t>
      </w:r>
      <w:r w:rsidRPr="00344F77">
        <w:rPr>
          <w:rFonts w:asciiTheme="minorBidi" w:hAnsiTheme="minorBidi" w:cstheme="minorBidi"/>
          <w:szCs w:val="21"/>
        </w:rPr>
        <w:t>的宽带出口路由器上，并且在网关设备上设置端口映射或</w:t>
      </w:r>
      <w:r w:rsidRPr="00344F77">
        <w:rPr>
          <w:rFonts w:asciiTheme="minorBidi" w:hAnsiTheme="minorBidi" w:cstheme="minorBidi"/>
          <w:szCs w:val="21"/>
        </w:rPr>
        <w:t>NAT</w:t>
      </w:r>
      <w:r w:rsidRPr="00344F77">
        <w:rPr>
          <w:rFonts w:asciiTheme="minorBidi" w:hAnsiTheme="minorBidi" w:cstheme="minorBidi"/>
          <w:szCs w:val="21"/>
        </w:rPr>
        <w:t>，同时启用公网</w:t>
      </w:r>
      <w:r w:rsidRPr="00344F77">
        <w:rPr>
          <w:rFonts w:asciiTheme="minorBidi" w:hAnsiTheme="minorBidi" w:cstheme="minorBidi"/>
          <w:szCs w:val="21"/>
        </w:rPr>
        <w:t>IP</w:t>
      </w:r>
      <w:r w:rsidRPr="00344F77">
        <w:rPr>
          <w:rFonts w:asciiTheme="minorBidi" w:hAnsiTheme="minorBidi" w:cstheme="minorBidi"/>
          <w:szCs w:val="21"/>
        </w:rPr>
        <w:t>地址或者注册动态域名即可。</w:t>
      </w:r>
    </w:p>
    <w:p w:rsidR="00A7088C" w:rsidRPr="00344F77" w:rsidRDefault="00A7088C" w:rsidP="00A7088C">
      <w:pPr>
        <w:spacing w:line="360" w:lineRule="auto"/>
        <w:rPr>
          <w:rFonts w:asciiTheme="minorBidi" w:hAnsiTheme="minorBidi" w:cstheme="minorBidi"/>
          <w:b/>
          <w:sz w:val="24"/>
          <w:szCs w:val="28"/>
        </w:rPr>
      </w:pPr>
    </w:p>
    <w:p w:rsidR="00A7088C" w:rsidRPr="00344F77" w:rsidRDefault="00A7088C" w:rsidP="00A7088C">
      <w:pPr>
        <w:pStyle w:val="2"/>
        <w:rPr>
          <w:rFonts w:asciiTheme="minorBidi" w:hAnsiTheme="minorBidi" w:cstheme="minorBidi"/>
          <w:sz w:val="28"/>
        </w:rPr>
      </w:pPr>
      <w:bookmarkStart w:id="27" w:name="_Toc327462898"/>
      <w:bookmarkStart w:id="28" w:name="_Toc381880164"/>
      <w:r w:rsidRPr="00344F77">
        <w:rPr>
          <w:rFonts w:asciiTheme="minorBidi" w:hAnsiTheme="minorBidi" w:cstheme="minorBidi"/>
          <w:sz w:val="28"/>
        </w:rPr>
        <w:t>系统</w:t>
      </w:r>
      <w:bookmarkEnd w:id="27"/>
      <w:r w:rsidRPr="00344F77">
        <w:rPr>
          <w:rFonts w:asciiTheme="minorBidi" w:hAnsiTheme="minorBidi" w:cstheme="minorBidi"/>
          <w:sz w:val="28"/>
        </w:rPr>
        <w:t>功能特点</w:t>
      </w:r>
      <w:bookmarkEnd w:id="28"/>
    </w:p>
    <w:p w:rsidR="00A7088C" w:rsidRPr="00344F77" w:rsidRDefault="005B6656" w:rsidP="005B6656">
      <w:pPr>
        <w:spacing w:line="360" w:lineRule="auto"/>
        <w:ind w:firstLineChars="200" w:firstLine="420"/>
        <w:rPr>
          <w:rFonts w:asciiTheme="minorBidi" w:hAnsiTheme="minorBidi" w:cstheme="minorBidi"/>
          <w:szCs w:val="21"/>
        </w:rPr>
      </w:pPr>
      <w:r>
        <w:rPr>
          <w:rFonts w:asciiTheme="minorBidi" w:hAnsiTheme="minorBidi" w:cstheme="minorBidi" w:hint="eastAsia"/>
          <w:szCs w:val="21"/>
        </w:rPr>
        <w:t>园区</w:t>
      </w:r>
      <w:r w:rsidR="00C413D8">
        <w:rPr>
          <w:rFonts w:asciiTheme="minorBidi" w:hAnsiTheme="minorBidi" w:cstheme="minorBidi"/>
          <w:szCs w:val="21"/>
        </w:rPr>
        <w:t>通过部署完善的</w:t>
      </w:r>
      <w:r>
        <w:rPr>
          <w:rFonts w:asciiTheme="minorBidi" w:hAnsiTheme="minorBidi" w:cstheme="minorBidi"/>
          <w:szCs w:val="21"/>
        </w:rPr>
        <w:t>百万高清解决方案，使得整个</w:t>
      </w:r>
      <w:r>
        <w:rPr>
          <w:rFonts w:asciiTheme="minorBidi" w:hAnsiTheme="minorBidi" w:cstheme="minorBidi" w:hint="eastAsia"/>
          <w:szCs w:val="21"/>
        </w:rPr>
        <w:t>园区</w:t>
      </w:r>
      <w:r w:rsidR="00A7088C" w:rsidRPr="00344F77">
        <w:rPr>
          <w:rFonts w:asciiTheme="minorBidi" w:hAnsiTheme="minorBidi" w:cstheme="minorBidi"/>
          <w:szCs w:val="21"/>
        </w:rPr>
        <w:t>的安全防范以及</w:t>
      </w:r>
      <w:r>
        <w:rPr>
          <w:rFonts w:asciiTheme="minorBidi" w:hAnsiTheme="minorBidi" w:cstheme="minorBidi" w:hint="eastAsia"/>
          <w:szCs w:val="21"/>
        </w:rPr>
        <w:t>生产调度</w:t>
      </w:r>
      <w:r w:rsidR="00A7088C" w:rsidRPr="00344F77">
        <w:rPr>
          <w:rFonts w:asciiTheme="minorBidi" w:hAnsiTheme="minorBidi" w:cstheme="minorBidi"/>
          <w:szCs w:val="21"/>
        </w:rPr>
        <w:t>提升到了一个全新的高度，下面将简述整套系统所能带来的功能：</w:t>
      </w:r>
    </w:p>
    <w:p w:rsidR="00A7088C" w:rsidRPr="00344F77" w:rsidRDefault="00A7088C" w:rsidP="00A7088C">
      <w:pPr>
        <w:numPr>
          <w:ilvl w:val="0"/>
          <w:numId w:val="20"/>
        </w:numPr>
        <w:spacing w:line="360" w:lineRule="auto"/>
        <w:rPr>
          <w:rFonts w:asciiTheme="minorBidi" w:hAnsiTheme="minorBidi" w:cstheme="minorBidi"/>
          <w:szCs w:val="21"/>
        </w:rPr>
      </w:pPr>
      <w:r w:rsidRPr="00344F77">
        <w:rPr>
          <w:rFonts w:asciiTheme="minorBidi" w:hAnsiTheme="minorBidi" w:cstheme="minorBidi"/>
          <w:szCs w:val="21"/>
        </w:rPr>
        <w:t>系统对前端各监控区域进行全天候</w:t>
      </w:r>
      <w:r w:rsidRPr="00344F77">
        <w:rPr>
          <w:rFonts w:asciiTheme="minorBidi" w:hAnsiTheme="minorBidi" w:cstheme="minorBidi"/>
          <w:szCs w:val="21"/>
        </w:rPr>
        <w:t>24</w:t>
      </w:r>
      <w:r w:rsidRPr="00344F77">
        <w:rPr>
          <w:rFonts w:asciiTheme="minorBidi" w:hAnsiTheme="minorBidi" w:cstheme="minorBidi"/>
          <w:szCs w:val="21"/>
        </w:rPr>
        <w:t>小时的高清录像，清晰度满足</w:t>
      </w:r>
      <w:r w:rsidRPr="00C413D8">
        <w:rPr>
          <w:rFonts w:asciiTheme="minorBidi" w:hAnsiTheme="minorBidi" w:cstheme="minorBidi"/>
          <w:szCs w:val="21"/>
        </w:rPr>
        <w:t>1080P/720P</w:t>
      </w:r>
      <w:r w:rsidRPr="00344F77">
        <w:rPr>
          <w:rFonts w:asciiTheme="minorBidi" w:hAnsiTheme="minorBidi" w:cstheme="minorBidi"/>
          <w:szCs w:val="21"/>
        </w:rPr>
        <w:t>，确保能够对所监控范围内人员、车辆等目标细节的捕捉。</w:t>
      </w:r>
    </w:p>
    <w:p w:rsidR="00A7088C" w:rsidRPr="00344F77" w:rsidRDefault="00A7088C" w:rsidP="00A7088C">
      <w:pPr>
        <w:numPr>
          <w:ilvl w:val="0"/>
          <w:numId w:val="20"/>
        </w:numPr>
        <w:spacing w:line="360" w:lineRule="auto"/>
        <w:rPr>
          <w:rFonts w:asciiTheme="minorBidi" w:hAnsiTheme="minorBidi" w:cstheme="minorBidi"/>
          <w:szCs w:val="21"/>
        </w:rPr>
      </w:pPr>
      <w:r w:rsidRPr="00344F77">
        <w:rPr>
          <w:rFonts w:asciiTheme="minorBidi" w:hAnsiTheme="minorBidi" w:cstheme="minorBidi"/>
          <w:szCs w:val="21"/>
        </w:rPr>
        <w:t>视频文件可以在监控中心的电视墙端实时流畅的显示出来，方便用户实时监控，存</w:t>
      </w:r>
      <w:r w:rsidRPr="00C413D8">
        <w:rPr>
          <w:rFonts w:asciiTheme="minorBidi" w:hAnsiTheme="minorBidi" w:cstheme="minorBidi"/>
          <w:szCs w:val="21"/>
        </w:rPr>
        <w:t>储设备设置为持续录像，存储时长设计为</w:t>
      </w:r>
      <w:r w:rsidRPr="00C413D8">
        <w:rPr>
          <w:rFonts w:asciiTheme="minorBidi" w:hAnsiTheme="minorBidi" w:cstheme="minorBidi"/>
          <w:szCs w:val="21"/>
        </w:rPr>
        <w:t>15</w:t>
      </w:r>
      <w:r w:rsidRPr="00C413D8">
        <w:rPr>
          <w:rFonts w:asciiTheme="minorBidi" w:hAnsiTheme="minorBidi" w:cstheme="minorBidi"/>
          <w:szCs w:val="21"/>
        </w:rPr>
        <w:t>天</w:t>
      </w:r>
      <w:r w:rsidRPr="00C413D8">
        <w:rPr>
          <w:rFonts w:asciiTheme="minorBidi" w:hAnsiTheme="minorBidi" w:cstheme="minorBidi"/>
          <w:szCs w:val="21"/>
        </w:rPr>
        <w:t>/30</w:t>
      </w:r>
      <w:r w:rsidRPr="00C413D8">
        <w:rPr>
          <w:rFonts w:asciiTheme="minorBidi" w:hAnsiTheme="minorBidi" w:cstheme="minorBidi"/>
          <w:szCs w:val="21"/>
        </w:rPr>
        <w:t>天</w:t>
      </w:r>
      <w:r w:rsidRPr="00C413D8">
        <w:rPr>
          <w:rFonts w:asciiTheme="minorBidi" w:hAnsiTheme="minorBidi" w:cstheme="minorBidi"/>
          <w:szCs w:val="21"/>
        </w:rPr>
        <w:t>/60</w:t>
      </w:r>
      <w:r w:rsidRPr="00C413D8">
        <w:rPr>
          <w:rFonts w:asciiTheme="minorBidi" w:hAnsiTheme="minorBidi" w:cstheme="minorBidi"/>
          <w:szCs w:val="21"/>
        </w:rPr>
        <w:t>天。</w:t>
      </w:r>
      <w:r w:rsidRPr="00344F77">
        <w:rPr>
          <w:rFonts w:asciiTheme="minorBidi" w:hAnsiTheme="minorBidi" w:cstheme="minorBidi"/>
          <w:szCs w:val="21"/>
        </w:rPr>
        <w:t>用户可以在本地或者通过网络在远程检索历史录像文件，并进行录像备份、录像下载及录像格式转换等。</w:t>
      </w:r>
    </w:p>
    <w:p w:rsidR="00A7088C" w:rsidRPr="00344F77" w:rsidRDefault="00A7088C" w:rsidP="00A7088C">
      <w:pPr>
        <w:numPr>
          <w:ilvl w:val="0"/>
          <w:numId w:val="20"/>
        </w:numPr>
        <w:spacing w:line="360" w:lineRule="auto"/>
        <w:rPr>
          <w:rFonts w:asciiTheme="minorBidi" w:hAnsiTheme="minorBidi" w:cstheme="minorBidi"/>
          <w:szCs w:val="21"/>
        </w:rPr>
      </w:pPr>
      <w:r w:rsidRPr="00344F77">
        <w:rPr>
          <w:rFonts w:asciiTheme="minorBidi" w:hAnsiTheme="minorBidi" w:cstheme="minorBidi"/>
          <w:szCs w:val="21"/>
        </w:rPr>
        <w:t>存储设备所具备的转发功能，能够将视频流以监控网络作为基础传递到任意节点上进行解码和显示。</w:t>
      </w:r>
    </w:p>
    <w:p w:rsidR="00A7088C" w:rsidRPr="00344F77" w:rsidRDefault="00C413D8" w:rsidP="00A7088C">
      <w:pPr>
        <w:numPr>
          <w:ilvl w:val="0"/>
          <w:numId w:val="20"/>
        </w:numPr>
        <w:spacing w:line="360" w:lineRule="auto"/>
        <w:rPr>
          <w:rFonts w:asciiTheme="minorBidi" w:hAnsiTheme="minorBidi" w:cstheme="minorBidi"/>
          <w:szCs w:val="21"/>
        </w:rPr>
      </w:pPr>
      <w:r>
        <w:rPr>
          <w:rFonts w:asciiTheme="minorBidi" w:hAnsiTheme="minorBidi" w:cstheme="minorBidi" w:hint="eastAsia"/>
          <w:szCs w:val="21"/>
        </w:rPr>
        <w:t>管理</w:t>
      </w:r>
      <w:r w:rsidR="00A7088C" w:rsidRPr="00344F77">
        <w:rPr>
          <w:rFonts w:asciiTheme="minorBidi" w:hAnsiTheme="minorBidi" w:cstheme="minorBidi"/>
          <w:szCs w:val="21"/>
        </w:rPr>
        <w:t>平台可以通过添加存储服务器，进而对全网设备进行统一集中的管理。</w:t>
      </w:r>
    </w:p>
    <w:p w:rsidR="00A7088C" w:rsidRPr="00344F77" w:rsidRDefault="00C413D8" w:rsidP="00A7088C">
      <w:pPr>
        <w:numPr>
          <w:ilvl w:val="0"/>
          <w:numId w:val="20"/>
        </w:numPr>
        <w:spacing w:line="360" w:lineRule="auto"/>
        <w:rPr>
          <w:rFonts w:asciiTheme="minorBidi" w:hAnsiTheme="minorBidi" w:cstheme="minorBidi"/>
          <w:szCs w:val="21"/>
        </w:rPr>
      </w:pPr>
      <w:r>
        <w:rPr>
          <w:rFonts w:asciiTheme="minorBidi" w:hAnsiTheme="minorBidi" w:cstheme="minorBidi" w:hint="eastAsia"/>
          <w:szCs w:val="21"/>
        </w:rPr>
        <w:t>管理</w:t>
      </w:r>
      <w:r w:rsidR="00A7088C" w:rsidRPr="00344F77">
        <w:rPr>
          <w:rFonts w:asciiTheme="minorBidi" w:hAnsiTheme="minorBidi" w:cstheme="minorBidi"/>
          <w:szCs w:val="21"/>
        </w:rPr>
        <w:t>平台可以显示任意存储服务器上的视频图像，并且进行网络录像文件的查找、回放和下载等。</w:t>
      </w:r>
    </w:p>
    <w:p w:rsidR="00A7088C" w:rsidRPr="00344F77" w:rsidRDefault="00C413D8" w:rsidP="00A7088C">
      <w:pPr>
        <w:numPr>
          <w:ilvl w:val="0"/>
          <w:numId w:val="20"/>
        </w:numPr>
        <w:spacing w:line="360" w:lineRule="auto"/>
        <w:rPr>
          <w:rFonts w:asciiTheme="minorBidi" w:hAnsiTheme="minorBidi" w:cstheme="minorBidi"/>
          <w:szCs w:val="21"/>
        </w:rPr>
      </w:pPr>
      <w:r>
        <w:rPr>
          <w:rFonts w:asciiTheme="minorBidi" w:hAnsiTheme="minorBidi" w:cstheme="minorBidi"/>
          <w:szCs w:val="21"/>
        </w:rPr>
        <w:t>通过</w:t>
      </w:r>
      <w:r>
        <w:rPr>
          <w:rFonts w:asciiTheme="minorBidi" w:hAnsiTheme="minorBidi" w:cstheme="minorBidi" w:hint="eastAsia"/>
          <w:szCs w:val="21"/>
        </w:rPr>
        <w:t>管理平台</w:t>
      </w:r>
      <w:r w:rsidR="00A7088C" w:rsidRPr="00344F77">
        <w:rPr>
          <w:rFonts w:asciiTheme="minorBidi" w:hAnsiTheme="minorBidi" w:cstheme="minorBidi"/>
          <w:szCs w:val="21"/>
        </w:rPr>
        <w:t>对所有前端摄像机、存储设备、解码器进行配置管理，包括摄像机色彩调节、摄像机网络设置、存储设备的存储设置、网络设置等，可以远程对设备进行升级。</w:t>
      </w:r>
    </w:p>
    <w:p w:rsidR="00A7088C" w:rsidRPr="00344F77" w:rsidRDefault="00C413D8" w:rsidP="00A7088C">
      <w:pPr>
        <w:numPr>
          <w:ilvl w:val="0"/>
          <w:numId w:val="20"/>
        </w:numPr>
        <w:spacing w:line="360" w:lineRule="auto"/>
        <w:rPr>
          <w:rFonts w:asciiTheme="minorBidi" w:hAnsiTheme="minorBidi" w:cstheme="minorBidi"/>
          <w:szCs w:val="21"/>
        </w:rPr>
      </w:pPr>
      <w:r>
        <w:rPr>
          <w:rFonts w:asciiTheme="minorBidi" w:hAnsiTheme="minorBidi" w:cstheme="minorBidi"/>
          <w:szCs w:val="21"/>
        </w:rPr>
        <w:t>存储服务器自带</w:t>
      </w:r>
      <w:r>
        <w:rPr>
          <w:rFonts w:asciiTheme="minorBidi" w:hAnsiTheme="minorBidi" w:cstheme="minorBidi" w:hint="eastAsia"/>
          <w:szCs w:val="21"/>
        </w:rPr>
        <w:t>远程访问</w:t>
      </w:r>
      <w:r w:rsidR="00A7088C" w:rsidRPr="00344F77">
        <w:rPr>
          <w:rFonts w:asciiTheme="minorBidi" w:hAnsiTheme="minorBidi" w:cstheme="minorBidi"/>
          <w:szCs w:val="21"/>
        </w:rPr>
        <w:t>功能，方便用户的宽带网络在没有固定公网</w:t>
      </w:r>
      <w:r w:rsidR="00A7088C" w:rsidRPr="00344F77">
        <w:rPr>
          <w:rFonts w:asciiTheme="minorBidi" w:hAnsiTheme="minorBidi" w:cstheme="minorBidi"/>
          <w:szCs w:val="21"/>
        </w:rPr>
        <w:t>IP</w:t>
      </w:r>
      <w:r w:rsidR="00A7088C" w:rsidRPr="00344F77">
        <w:rPr>
          <w:rFonts w:asciiTheme="minorBidi" w:hAnsiTheme="minorBidi" w:cstheme="minorBidi"/>
          <w:szCs w:val="21"/>
        </w:rPr>
        <w:t>的情况下，将本地视频连接到</w:t>
      </w:r>
      <w:r w:rsidR="00A7088C" w:rsidRPr="00344F77">
        <w:rPr>
          <w:rFonts w:asciiTheme="minorBidi" w:hAnsiTheme="minorBidi" w:cstheme="minorBidi"/>
          <w:szCs w:val="21"/>
        </w:rPr>
        <w:t>Internet</w:t>
      </w:r>
      <w:r w:rsidR="00A7088C" w:rsidRPr="00344F77">
        <w:rPr>
          <w:rFonts w:asciiTheme="minorBidi" w:hAnsiTheme="minorBidi" w:cstheme="minorBidi"/>
          <w:szCs w:val="21"/>
        </w:rPr>
        <w:t>，供远程客户访问。</w:t>
      </w:r>
    </w:p>
    <w:p w:rsidR="00A7088C" w:rsidRPr="00344F77" w:rsidRDefault="00A7088C" w:rsidP="00A7088C">
      <w:pPr>
        <w:numPr>
          <w:ilvl w:val="0"/>
          <w:numId w:val="20"/>
        </w:numPr>
        <w:spacing w:line="360" w:lineRule="auto"/>
        <w:rPr>
          <w:rFonts w:asciiTheme="minorBidi" w:hAnsiTheme="minorBidi" w:cstheme="minorBidi"/>
          <w:szCs w:val="21"/>
        </w:rPr>
      </w:pPr>
      <w:r w:rsidRPr="00344F77">
        <w:rPr>
          <w:rFonts w:asciiTheme="minorBidi" w:hAnsiTheme="minorBidi" w:cstheme="minorBidi"/>
          <w:szCs w:val="21"/>
        </w:rPr>
        <w:t>通过服务器平台管理技术，实现支持多级、多部门分控功能的实施。</w:t>
      </w:r>
    </w:p>
    <w:p w:rsidR="00A7088C" w:rsidRPr="00344F77" w:rsidRDefault="00A7088C" w:rsidP="00A7088C">
      <w:pPr>
        <w:numPr>
          <w:ilvl w:val="0"/>
          <w:numId w:val="20"/>
        </w:numPr>
        <w:spacing w:line="360" w:lineRule="auto"/>
        <w:rPr>
          <w:rFonts w:asciiTheme="minorBidi" w:hAnsiTheme="minorBidi" w:cstheme="minorBidi"/>
          <w:szCs w:val="21"/>
        </w:rPr>
      </w:pPr>
      <w:r w:rsidRPr="00344F77">
        <w:rPr>
          <w:rFonts w:asciiTheme="minorBidi" w:hAnsiTheme="minorBidi" w:cstheme="minorBidi"/>
          <w:szCs w:val="21"/>
        </w:rPr>
        <w:t>预留接口，提供对综合信息管理平台的协议接口，对监控数据综合应用，提供更多的与业务相结合的管理功能。</w:t>
      </w:r>
    </w:p>
    <w:p w:rsidR="00A7088C" w:rsidRPr="00344F77" w:rsidRDefault="00A7088C" w:rsidP="00A7088C">
      <w:pPr>
        <w:numPr>
          <w:ilvl w:val="0"/>
          <w:numId w:val="20"/>
        </w:numPr>
        <w:spacing w:line="360" w:lineRule="auto"/>
        <w:rPr>
          <w:rFonts w:asciiTheme="minorBidi" w:hAnsiTheme="minorBidi" w:cstheme="minorBidi"/>
          <w:szCs w:val="21"/>
        </w:rPr>
      </w:pPr>
      <w:r w:rsidRPr="00344F77">
        <w:rPr>
          <w:rFonts w:asciiTheme="minorBidi" w:hAnsiTheme="minorBidi" w:cstheme="minorBidi"/>
          <w:szCs w:val="21"/>
        </w:rPr>
        <w:t>可实现报警系统、移动侦测、电子地图等各种方式组合的报警联动方案，提高现有值守环境下的安全防范等级</w:t>
      </w:r>
    </w:p>
    <w:sectPr w:rsidR="00A7088C" w:rsidRPr="00344F77" w:rsidSect="00695E2E">
      <w:headerReference w:type="even" r:id="rId15"/>
      <w:headerReference w:type="default" r:id="rId16"/>
      <w:footerReference w:type="default" r:id="rId17"/>
      <w:headerReference w:type="first" r:id="rId18"/>
      <w:pgSz w:w="11906" w:h="16838" w:code="9"/>
      <w:pgMar w:top="1440" w:right="1800" w:bottom="1440" w:left="1800" w:header="850" w:footer="29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2B1E" w:rsidRDefault="009D2B1E" w:rsidP="002422D0">
      <w:r>
        <w:separator/>
      </w:r>
    </w:p>
  </w:endnote>
  <w:endnote w:type="continuationSeparator" w:id="1">
    <w:p w:rsidR="009D2B1E" w:rsidRDefault="009D2B1E" w:rsidP="002422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Arial Unicode MS"/>
    <w:charset w:val="86"/>
    <w:family w:val="modern"/>
    <w:pitch w:val="fixed"/>
    <w:sig w:usb0="00000000"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ヒラギノ角ゴ Pro W3">
    <w:altName w:val="Times New Roman"/>
    <w:charset w:val="00"/>
    <w:family w:val="roman"/>
    <w:pitch w:val="default"/>
    <w:sig w:usb0="00000000" w:usb1="00000000" w:usb2="00000000" w:usb3="00000000" w:csb0="00000000" w:csb1="00000000"/>
  </w:font>
  <w:font w:name="Times New Roman Bold">
    <w:panose1 w:val="02020803070505020304"/>
    <w:charset w:val="00"/>
    <w:family w:val="roman"/>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Lucida Grande">
    <w:altName w:val="Times New Roman"/>
    <w:charset w:val="00"/>
    <w:family w:val="roman"/>
    <w:pitch w:val="default"/>
    <w:sig w:usb0="00000000" w:usb1="00000000" w:usb2="00000000" w:usb3="00000000" w:csb0="00000000"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2440" w:rsidRDefault="00792440" w:rsidP="00695E2E">
    <w:pPr>
      <w:pStyle w:val="a4"/>
      <w:ind w:right="360"/>
      <w:rPr>
        <w:rFonts w:ascii="黑体" w:eastAsia="黑体" w:hAnsi="宋体" w:cs="宋体"/>
        <w:kern w:val="0"/>
      </w:rPr>
    </w:pPr>
  </w:p>
  <w:p w:rsidR="00792440" w:rsidRPr="00030CE4" w:rsidRDefault="00D863BB" w:rsidP="00695E2E">
    <w:pPr>
      <w:pStyle w:val="a4"/>
      <w:ind w:right="84"/>
      <w:rPr>
        <w:rFonts w:ascii="黑体" w:eastAsia="黑体" w:hAnsi="宋体" w:cs="宋体"/>
        <w:kern w:val="0"/>
      </w:rPr>
    </w:pPr>
    <w:r w:rsidRPr="00D863BB">
      <w:rPr>
        <w:rFonts w:ascii="宋体" w:hAnsi="宋体" w:cs="宋体"/>
        <w:noProof/>
        <w:kern w:val="0"/>
        <w:sz w:val="24"/>
      </w:rPr>
      <w:pict>
        <v:rect id="矩形 33" o:spid="_x0000_s2057" style="position:absolute;margin-left:-37.9pt;margin-top:-7.35pt;width:491.3pt;height:3.5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" fillcolor="navy" strokecolor="navy"/>
      </w:pict>
    </w:r>
    <w:r w:rsidR="00792440">
      <w:rPr>
        <w:rFonts w:ascii="黑体" w:eastAsia="黑体" w:hAnsi="宋体" w:cs="宋体" w:hint="eastAsia"/>
        <w:kern w:val="0"/>
      </w:rPr>
      <w:t xml:space="preserve">未经允许 严禁转载                                     </w:t>
    </w:r>
    <w:r w:rsidR="00086E74">
      <w:rPr>
        <w:rFonts w:ascii="黑体" w:eastAsia="黑体" w:hAnsi="宋体" w:cs="宋体" w:hint="eastAsia"/>
        <w:kern w:val="0"/>
      </w:rPr>
      <w:t xml:space="preserve">           深圳市</w:t>
    </w:r>
    <w:r w:rsidR="007E08C5">
      <w:rPr>
        <w:rFonts w:ascii="黑体" w:eastAsia="黑体" w:hAnsi="宋体" w:cs="宋体" w:hint="eastAsia"/>
        <w:kern w:val="0"/>
      </w:rPr>
      <w:t>安豆</w:t>
    </w:r>
    <w:r w:rsidR="00086E74">
      <w:rPr>
        <w:rFonts w:ascii="黑体" w:eastAsia="黑体" w:hAnsi="宋体" w:cs="宋体" w:hint="eastAsia"/>
        <w:kern w:val="0"/>
      </w:rPr>
      <w:t>网络技术有限公司</w:t>
    </w:r>
  </w:p>
  <w:p w:rsidR="00792440" w:rsidRDefault="00792440" w:rsidP="00695E2E">
    <w:pPr>
      <w:pStyle w:val="a4"/>
      <w:tabs>
        <w:tab w:val="left" w:pos="3890"/>
        <w:tab w:val="right" w:pos="9835"/>
      </w:tabs>
      <w:rPr>
        <w:rFonts w:ascii="宋体" w:hAnsi="宋体" w:cs="宋体"/>
        <w:kern w:val="0"/>
        <w:sz w:val="24"/>
      </w:rPr>
    </w:pPr>
    <w:r>
      <w:rPr>
        <w:rFonts w:ascii="宋体" w:hAnsi="宋体" w:cs="宋体"/>
        <w:kern w:val="0"/>
        <w:sz w:val="24"/>
      </w:rPr>
      <w:tab/>
    </w:r>
  </w:p>
  <w:p w:rsidR="00792440" w:rsidRDefault="00792440" w:rsidP="00695E2E">
    <w:pPr>
      <w:pStyle w:val="a4"/>
      <w:tabs>
        <w:tab w:val="left" w:pos="3890"/>
        <w:tab w:val="right" w:pos="9835"/>
      </w:tabs>
      <w:ind w:leftChars="-337" w:left="-708"/>
      <w:rPr>
        <w:rFonts w:ascii="宋体" w:hAnsi="宋体" w:cs="宋体"/>
        <w:kern w:val="0"/>
        <w:sz w:val="24"/>
      </w:rPr>
    </w:pPr>
    <w:r>
      <w:rPr>
        <w:rFonts w:ascii="宋体" w:hAnsi="宋体" w:cs="宋体"/>
        <w:kern w:val="0"/>
        <w:sz w:val="24"/>
      </w:rPr>
      <w:tab/>
    </w:r>
    <w:r>
      <w:rPr>
        <w:rFonts w:ascii="宋体" w:hAnsi="宋体" w:cs="宋体"/>
        <w:kern w:val="0"/>
        <w:sz w:val="24"/>
      </w:rPr>
      <w:tab/>
    </w:r>
    <w:r>
      <w:rPr>
        <w:rFonts w:ascii="宋体" w:hAnsi="宋体" w:cs="宋体"/>
        <w:kern w:val="0"/>
        <w:sz w:val="24"/>
      </w:rPr>
      <w:tab/>
    </w:r>
    <w:r w:rsidR="00D863BB">
      <w:rPr>
        <w:rFonts w:ascii="宋体" w:hAnsi="宋体" w:cs="宋体"/>
        <w:noProof/>
        <w:kern w:val="0"/>
        <w:sz w:val="24"/>
      </w:rPr>
      <w:pict>
        <v:rect id="矩形 32" o:spid="_x0000_s2056" style="position:absolute;left:0;text-align:left;margin-left:0;margin-top:277.75pt;width:7in;height:7.8pt;flip:y;z-index:25165926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" fillcolor="navy" strokecolor="navy"/>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2B1E" w:rsidRDefault="009D2B1E" w:rsidP="002422D0">
      <w:r>
        <w:separator/>
      </w:r>
    </w:p>
  </w:footnote>
  <w:footnote w:type="continuationSeparator" w:id="1">
    <w:p w:rsidR="009D2B1E" w:rsidRDefault="009D2B1E" w:rsidP="002422D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2440" w:rsidRDefault="00D863BB">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01454" o:spid="_x0000_s2054" type="#_x0000_t75" style="position:absolute;left:0;text-align:left;margin-left:0;margin-top:0;width:357.85pt;height:139.45pt;z-index:-25165209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2440" w:rsidRDefault="00C413D8" w:rsidP="00C413D8">
    <w:pPr>
      <w:pStyle w:val="a4"/>
      <w:ind w:right="360"/>
      <w:jc w:val="center"/>
      <w:rPr>
        <w:rFonts w:ascii="黑体" w:eastAsia="黑体" w:hAnsi="宋体" w:cs="宋体"/>
        <w:bCs/>
        <w:kern w:val="0"/>
      </w:rPr>
    </w:pPr>
    <w:r>
      <w:rPr>
        <w:rFonts w:ascii="黑体" w:eastAsia="黑体" w:hAnsi="宋体" w:cs="宋体" w:hint="eastAsia"/>
        <w:bCs/>
        <w:kern w:val="0"/>
      </w:rPr>
      <w:t>工业园区高清视频监控系统</w:t>
    </w:r>
  </w:p>
  <w:p w:rsidR="00C413D8" w:rsidRPr="00C413D8" w:rsidRDefault="00C413D8" w:rsidP="00C413D8">
    <w:pPr>
      <w:pStyle w:val="a4"/>
      <w:ind w:right="360"/>
      <w:jc w:val="center"/>
      <w:rPr>
        <w:rFonts w:ascii="黑体" w:eastAsia="黑体" w:hAnsi="宋体" w:cs="宋体"/>
        <w:bCs/>
        <w:kern w:val="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2440" w:rsidRDefault="00D863BB">
    <w:pPr>
      <w:pStyle w:val="a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01453" o:spid="_x0000_s2053" type="#_x0000_t75" style="position:absolute;left:0;text-align:left;margin-left:0;margin-top:0;width:357.85pt;height:139.45pt;z-index:-25165312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8"/>
    <w:multiLevelType w:val="singleLevel"/>
    <w:tmpl w:val="04090013"/>
    <w:lvl w:ilvl="0">
      <w:start w:val="1"/>
      <w:numFmt w:val="chineseCountingThousand"/>
      <w:lvlText w:val="%1、"/>
      <w:lvlJc w:val="left"/>
      <w:pPr>
        <w:tabs>
          <w:tab w:val="num" w:pos="960"/>
        </w:tabs>
        <w:ind w:left="960" w:hanging="420"/>
      </w:pPr>
      <w:rPr>
        <w:b/>
      </w:rPr>
    </w:lvl>
  </w:abstractNum>
  <w:abstractNum w:abstractNumId="1">
    <w:nsid w:val="00A313DA"/>
    <w:multiLevelType w:val="hybridMultilevel"/>
    <w:tmpl w:val="6704897E"/>
    <w:lvl w:ilvl="0" w:tplc="ED7AEC48">
      <w:start w:val="1"/>
      <w:numFmt w:val="bullet"/>
      <w:lvlText w:val=""/>
      <w:lvlJc w:val="center"/>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B2411A7"/>
    <w:multiLevelType w:val="hybridMultilevel"/>
    <w:tmpl w:val="AB74EC9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148B590C"/>
    <w:multiLevelType w:val="hybridMultilevel"/>
    <w:tmpl w:val="E95AA68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197D0511"/>
    <w:multiLevelType w:val="hybridMultilevel"/>
    <w:tmpl w:val="0FD60A6E"/>
    <w:lvl w:ilvl="0" w:tplc="ED7AEC48">
      <w:start w:val="1"/>
      <w:numFmt w:val="bullet"/>
      <w:lvlText w:val=""/>
      <w:lvlJc w:val="center"/>
      <w:pPr>
        <w:tabs>
          <w:tab w:val="num" w:pos="900"/>
        </w:tabs>
        <w:ind w:left="900" w:hanging="420"/>
      </w:pPr>
      <w:rPr>
        <w:rFonts w:ascii="Wingdings" w:hAnsi="Wingdings" w:hint="default"/>
      </w:rPr>
    </w:lvl>
    <w:lvl w:ilvl="1" w:tplc="417E10A4" w:tentative="1">
      <w:start w:val="1"/>
      <w:numFmt w:val="lowerLetter"/>
      <w:lvlText w:val="%2)"/>
      <w:lvlJc w:val="left"/>
      <w:pPr>
        <w:tabs>
          <w:tab w:val="num" w:pos="1320"/>
        </w:tabs>
        <w:ind w:left="1320" w:hanging="420"/>
      </w:pPr>
    </w:lvl>
    <w:lvl w:ilvl="2" w:tplc="B5563FF8" w:tentative="1">
      <w:start w:val="1"/>
      <w:numFmt w:val="lowerRoman"/>
      <w:lvlText w:val="%3."/>
      <w:lvlJc w:val="right"/>
      <w:pPr>
        <w:tabs>
          <w:tab w:val="num" w:pos="1740"/>
        </w:tabs>
        <w:ind w:left="1740" w:hanging="420"/>
      </w:pPr>
    </w:lvl>
    <w:lvl w:ilvl="3" w:tplc="5A76E12C" w:tentative="1">
      <w:start w:val="1"/>
      <w:numFmt w:val="decimal"/>
      <w:lvlText w:val="%4."/>
      <w:lvlJc w:val="left"/>
      <w:pPr>
        <w:tabs>
          <w:tab w:val="num" w:pos="2160"/>
        </w:tabs>
        <w:ind w:left="2160" w:hanging="420"/>
      </w:pPr>
    </w:lvl>
    <w:lvl w:ilvl="4" w:tplc="0BEE0C82" w:tentative="1">
      <w:start w:val="1"/>
      <w:numFmt w:val="lowerLetter"/>
      <w:lvlText w:val="%5)"/>
      <w:lvlJc w:val="left"/>
      <w:pPr>
        <w:tabs>
          <w:tab w:val="num" w:pos="2580"/>
        </w:tabs>
        <w:ind w:left="2580" w:hanging="420"/>
      </w:pPr>
    </w:lvl>
    <w:lvl w:ilvl="5" w:tplc="5910516C" w:tentative="1">
      <w:start w:val="1"/>
      <w:numFmt w:val="lowerRoman"/>
      <w:lvlText w:val="%6."/>
      <w:lvlJc w:val="right"/>
      <w:pPr>
        <w:tabs>
          <w:tab w:val="num" w:pos="3000"/>
        </w:tabs>
        <w:ind w:left="3000" w:hanging="420"/>
      </w:pPr>
    </w:lvl>
    <w:lvl w:ilvl="6" w:tplc="33A0006C" w:tentative="1">
      <w:start w:val="1"/>
      <w:numFmt w:val="decimal"/>
      <w:lvlText w:val="%7."/>
      <w:lvlJc w:val="left"/>
      <w:pPr>
        <w:tabs>
          <w:tab w:val="num" w:pos="3420"/>
        </w:tabs>
        <w:ind w:left="3420" w:hanging="420"/>
      </w:pPr>
    </w:lvl>
    <w:lvl w:ilvl="7" w:tplc="8D58079C" w:tentative="1">
      <w:start w:val="1"/>
      <w:numFmt w:val="lowerLetter"/>
      <w:lvlText w:val="%8)"/>
      <w:lvlJc w:val="left"/>
      <w:pPr>
        <w:tabs>
          <w:tab w:val="num" w:pos="3840"/>
        </w:tabs>
        <w:ind w:left="3840" w:hanging="420"/>
      </w:pPr>
    </w:lvl>
    <w:lvl w:ilvl="8" w:tplc="4D0E6708" w:tentative="1">
      <w:start w:val="1"/>
      <w:numFmt w:val="lowerRoman"/>
      <w:lvlText w:val="%9."/>
      <w:lvlJc w:val="right"/>
      <w:pPr>
        <w:tabs>
          <w:tab w:val="num" w:pos="4260"/>
        </w:tabs>
        <w:ind w:left="4260" w:hanging="420"/>
      </w:pPr>
    </w:lvl>
  </w:abstractNum>
  <w:abstractNum w:abstractNumId="5">
    <w:nsid w:val="20BE5D69"/>
    <w:multiLevelType w:val="multilevel"/>
    <w:tmpl w:val="00000000"/>
    <w:lvl w:ilvl="0">
      <w:start w:val="1"/>
      <w:numFmt w:val="bullet"/>
      <w:lvlText w:val=""/>
      <w:lvlJc w:val="left"/>
      <w:pPr>
        <w:tabs>
          <w:tab w:val="num" w:pos="840"/>
        </w:tabs>
        <w:ind w:left="840" w:hanging="420"/>
      </w:pPr>
      <w:rPr>
        <w:rFonts w:ascii="Wingdings" w:hAnsi="Wingdings" w:hint="default"/>
      </w:rPr>
    </w:lvl>
    <w:lvl w:ilvl="1">
      <w:start w:val="1"/>
      <w:numFmt w:val="decimal"/>
      <w:lvlText w:val="%2)"/>
      <w:lvlJc w:val="left"/>
      <w:pPr>
        <w:tabs>
          <w:tab w:val="num" w:pos="476"/>
        </w:tabs>
        <w:ind w:left="136" w:firstLine="284"/>
      </w:pPr>
      <w:rPr>
        <w:rFonts w:hint="eastAsia"/>
      </w:rPr>
    </w:lvl>
    <w:lvl w:ilvl="2">
      <w:start w:val="1"/>
      <w:numFmt w:val="bullet"/>
      <w:lvlText w:val=""/>
      <w:lvlJc w:val="left"/>
      <w:pPr>
        <w:tabs>
          <w:tab w:val="num" w:pos="1211"/>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6">
    <w:nsid w:val="35373C6C"/>
    <w:multiLevelType w:val="multilevel"/>
    <w:tmpl w:val="04E64864"/>
    <w:numStyleLink w:val="List1"/>
  </w:abstractNum>
  <w:abstractNum w:abstractNumId="7">
    <w:nsid w:val="39093F24"/>
    <w:multiLevelType w:val="multilevel"/>
    <w:tmpl w:val="1FE278B6"/>
    <w:lvl w:ilvl="0">
      <w:start w:val="1"/>
      <w:numFmt w:val="decimal"/>
      <w:lvlText w:val="%1)"/>
      <w:lvlJc w:val="left"/>
      <w:pPr>
        <w:tabs>
          <w:tab w:val="num" w:pos="593"/>
        </w:tabs>
        <w:ind w:left="820" w:hanging="340"/>
      </w:pPr>
      <w:rPr>
        <w:rFont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8">
    <w:nsid w:val="39344B2D"/>
    <w:multiLevelType w:val="hybridMultilevel"/>
    <w:tmpl w:val="8F24F99A"/>
    <w:lvl w:ilvl="0" w:tplc="FFFFFFFF">
      <w:start w:val="1"/>
      <w:numFmt w:val="bullet"/>
      <w:lvlText w:val=""/>
      <w:lvlJc w:val="left"/>
      <w:pPr>
        <w:tabs>
          <w:tab w:val="num" w:pos="420"/>
        </w:tabs>
        <w:ind w:left="420" w:hanging="420"/>
      </w:pPr>
      <w:rPr>
        <w:rFonts w:ascii="Wingdings" w:hAnsi="Wingdings" w:hint="default"/>
      </w:rPr>
    </w:lvl>
    <w:lvl w:ilvl="1" w:tplc="FFFFFFFF">
      <w:start w:val="1"/>
      <w:numFmt w:val="bullet"/>
      <w:lvlText w:val=""/>
      <w:lvlJc w:val="left"/>
      <w:pPr>
        <w:tabs>
          <w:tab w:val="num" w:pos="840"/>
        </w:tabs>
        <w:ind w:left="840" w:hanging="420"/>
      </w:pPr>
      <w:rPr>
        <w:rFonts w:ascii="Wingdings" w:hAnsi="Wingdings" w:hint="default"/>
      </w:rPr>
    </w:lvl>
    <w:lvl w:ilvl="2" w:tplc="FFFFFFFF" w:tentative="1">
      <w:start w:val="1"/>
      <w:numFmt w:val="bullet"/>
      <w:lvlText w:val=""/>
      <w:lvlJc w:val="left"/>
      <w:pPr>
        <w:tabs>
          <w:tab w:val="num" w:pos="1260"/>
        </w:tabs>
        <w:ind w:left="1260" w:hanging="420"/>
      </w:pPr>
      <w:rPr>
        <w:rFonts w:ascii="Wingdings" w:hAnsi="Wingdings" w:hint="default"/>
      </w:rPr>
    </w:lvl>
    <w:lvl w:ilvl="3" w:tplc="FFFFFFFF" w:tentative="1">
      <w:start w:val="1"/>
      <w:numFmt w:val="bullet"/>
      <w:lvlText w:val=""/>
      <w:lvlJc w:val="left"/>
      <w:pPr>
        <w:tabs>
          <w:tab w:val="num" w:pos="1680"/>
        </w:tabs>
        <w:ind w:left="1680" w:hanging="420"/>
      </w:pPr>
      <w:rPr>
        <w:rFonts w:ascii="Wingdings" w:hAnsi="Wingdings" w:hint="default"/>
      </w:rPr>
    </w:lvl>
    <w:lvl w:ilvl="4" w:tplc="FFFFFFFF" w:tentative="1">
      <w:start w:val="1"/>
      <w:numFmt w:val="bullet"/>
      <w:lvlText w:val=""/>
      <w:lvlJc w:val="left"/>
      <w:pPr>
        <w:tabs>
          <w:tab w:val="num" w:pos="2100"/>
        </w:tabs>
        <w:ind w:left="2100" w:hanging="420"/>
      </w:pPr>
      <w:rPr>
        <w:rFonts w:ascii="Wingdings" w:hAnsi="Wingdings" w:hint="default"/>
      </w:rPr>
    </w:lvl>
    <w:lvl w:ilvl="5" w:tplc="FFFFFFFF" w:tentative="1">
      <w:start w:val="1"/>
      <w:numFmt w:val="bullet"/>
      <w:lvlText w:val=""/>
      <w:lvlJc w:val="left"/>
      <w:pPr>
        <w:tabs>
          <w:tab w:val="num" w:pos="2520"/>
        </w:tabs>
        <w:ind w:left="2520" w:hanging="420"/>
      </w:pPr>
      <w:rPr>
        <w:rFonts w:ascii="Wingdings" w:hAnsi="Wingdings" w:hint="default"/>
      </w:rPr>
    </w:lvl>
    <w:lvl w:ilvl="6" w:tplc="FFFFFFFF" w:tentative="1">
      <w:start w:val="1"/>
      <w:numFmt w:val="bullet"/>
      <w:lvlText w:val=""/>
      <w:lvlJc w:val="left"/>
      <w:pPr>
        <w:tabs>
          <w:tab w:val="num" w:pos="2940"/>
        </w:tabs>
        <w:ind w:left="2940" w:hanging="420"/>
      </w:pPr>
      <w:rPr>
        <w:rFonts w:ascii="Wingdings" w:hAnsi="Wingdings" w:hint="default"/>
      </w:rPr>
    </w:lvl>
    <w:lvl w:ilvl="7" w:tplc="FFFFFFFF" w:tentative="1">
      <w:start w:val="1"/>
      <w:numFmt w:val="bullet"/>
      <w:lvlText w:val=""/>
      <w:lvlJc w:val="left"/>
      <w:pPr>
        <w:tabs>
          <w:tab w:val="num" w:pos="3360"/>
        </w:tabs>
        <w:ind w:left="3360" w:hanging="420"/>
      </w:pPr>
      <w:rPr>
        <w:rFonts w:ascii="Wingdings" w:hAnsi="Wingdings" w:hint="default"/>
      </w:rPr>
    </w:lvl>
    <w:lvl w:ilvl="8" w:tplc="FFFFFFFF" w:tentative="1">
      <w:start w:val="1"/>
      <w:numFmt w:val="bullet"/>
      <w:lvlText w:val=""/>
      <w:lvlJc w:val="left"/>
      <w:pPr>
        <w:tabs>
          <w:tab w:val="num" w:pos="3780"/>
        </w:tabs>
        <w:ind w:left="3780" w:hanging="420"/>
      </w:pPr>
      <w:rPr>
        <w:rFonts w:ascii="Wingdings" w:hAnsi="Wingdings" w:hint="default"/>
      </w:rPr>
    </w:lvl>
  </w:abstractNum>
  <w:abstractNum w:abstractNumId="9">
    <w:nsid w:val="3B6F4A46"/>
    <w:multiLevelType w:val="hybridMultilevel"/>
    <w:tmpl w:val="50D6B9E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3D8F50B0"/>
    <w:multiLevelType w:val="hybridMultilevel"/>
    <w:tmpl w:val="C55601F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401E111F"/>
    <w:multiLevelType w:val="hybridMultilevel"/>
    <w:tmpl w:val="629433F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40454655"/>
    <w:multiLevelType w:val="hybridMultilevel"/>
    <w:tmpl w:val="B684728C"/>
    <w:lvl w:ilvl="0" w:tplc="04090011">
      <w:start w:val="1"/>
      <w:numFmt w:val="decimal"/>
      <w:lvlText w:val="%1."/>
      <w:lvlJc w:val="left"/>
      <w:pPr>
        <w:tabs>
          <w:tab w:val="num" w:pos="900"/>
        </w:tabs>
        <w:ind w:left="900" w:hanging="420"/>
      </w:p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3">
    <w:nsid w:val="424D451F"/>
    <w:multiLevelType w:val="hybridMultilevel"/>
    <w:tmpl w:val="F5008400"/>
    <w:lvl w:ilvl="0" w:tplc="04090011">
      <w:start w:val="1"/>
      <w:numFmt w:val="decimal"/>
      <w:lvlText w:val="%1)"/>
      <w:lvlJc w:val="left"/>
      <w:pPr>
        <w:ind w:left="1264" w:hanging="420"/>
      </w:pPr>
    </w:lvl>
    <w:lvl w:ilvl="1" w:tplc="04090019" w:tentative="1">
      <w:start w:val="1"/>
      <w:numFmt w:val="lowerLetter"/>
      <w:lvlText w:val="%2)"/>
      <w:lvlJc w:val="left"/>
      <w:pPr>
        <w:ind w:left="1684" w:hanging="420"/>
      </w:pPr>
    </w:lvl>
    <w:lvl w:ilvl="2" w:tplc="0409001B" w:tentative="1">
      <w:start w:val="1"/>
      <w:numFmt w:val="lowerRoman"/>
      <w:lvlText w:val="%3."/>
      <w:lvlJc w:val="right"/>
      <w:pPr>
        <w:ind w:left="2104" w:hanging="420"/>
      </w:pPr>
    </w:lvl>
    <w:lvl w:ilvl="3" w:tplc="0409000F" w:tentative="1">
      <w:start w:val="1"/>
      <w:numFmt w:val="decimal"/>
      <w:lvlText w:val="%4."/>
      <w:lvlJc w:val="left"/>
      <w:pPr>
        <w:ind w:left="2524" w:hanging="420"/>
      </w:pPr>
    </w:lvl>
    <w:lvl w:ilvl="4" w:tplc="04090019" w:tentative="1">
      <w:start w:val="1"/>
      <w:numFmt w:val="lowerLetter"/>
      <w:lvlText w:val="%5)"/>
      <w:lvlJc w:val="left"/>
      <w:pPr>
        <w:ind w:left="2944" w:hanging="420"/>
      </w:pPr>
    </w:lvl>
    <w:lvl w:ilvl="5" w:tplc="0409001B" w:tentative="1">
      <w:start w:val="1"/>
      <w:numFmt w:val="lowerRoman"/>
      <w:lvlText w:val="%6."/>
      <w:lvlJc w:val="right"/>
      <w:pPr>
        <w:ind w:left="3364" w:hanging="420"/>
      </w:pPr>
    </w:lvl>
    <w:lvl w:ilvl="6" w:tplc="0409000F" w:tentative="1">
      <w:start w:val="1"/>
      <w:numFmt w:val="decimal"/>
      <w:lvlText w:val="%7."/>
      <w:lvlJc w:val="left"/>
      <w:pPr>
        <w:ind w:left="3784" w:hanging="420"/>
      </w:pPr>
    </w:lvl>
    <w:lvl w:ilvl="7" w:tplc="04090019" w:tentative="1">
      <w:start w:val="1"/>
      <w:numFmt w:val="lowerLetter"/>
      <w:lvlText w:val="%8)"/>
      <w:lvlJc w:val="left"/>
      <w:pPr>
        <w:ind w:left="4204" w:hanging="420"/>
      </w:pPr>
    </w:lvl>
    <w:lvl w:ilvl="8" w:tplc="0409001B" w:tentative="1">
      <w:start w:val="1"/>
      <w:numFmt w:val="lowerRoman"/>
      <w:lvlText w:val="%9."/>
      <w:lvlJc w:val="right"/>
      <w:pPr>
        <w:ind w:left="4624" w:hanging="420"/>
      </w:pPr>
    </w:lvl>
  </w:abstractNum>
  <w:abstractNum w:abstractNumId="14">
    <w:nsid w:val="499C18F6"/>
    <w:multiLevelType w:val="hybridMultilevel"/>
    <w:tmpl w:val="7A9E9D98"/>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15">
    <w:nsid w:val="4DB2623A"/>
    <w:multiLevelType w:val="hybridMultilevel"/>
    <w:tmpl w:val="2AFE9ED0"/>
    <w:lvl w:ilvl="0" w:tplc="0409000B">
      <w:start w:val="1"/>
      <w:numFmt w:val="bullet"/>
      <w:lvlText w:val=""/>
      <w:lvlJc w:val="left"/>
      <w:pPr>
        <w:ind w:left="1734" w:hanging="420"/>
      </w:pPr>
      <w:rPr>
        <w:rFonts w:ascii="Wingdings" w:hAnsi="Wingdings" w:hint="default"/>
      </w:rPr>
    </w:lvl>
    <w:lvl w:ilvl="1" w:tplc="04090003" w:tentative="1">
      <w:start w:val="1"/>
      <w:numFmt w:val="bullet"/>
      <w:lvlText w:val=""/>
      <w:lvlJc w:val="left"/>
      <w:pPr>
        <w:ind w:left="2154" w:hanging="420"/>
      </w:pPr>
      <w:rPr>
        <w:rFonts w:ascii="Wingdings" w:hAnsi="Wingdings" w:hint="default"/>
      </w:rPr>
    </w:lvl>
    <w:lvl w:ilvl="2" w:tplc="04090005" w:tentative="1">
      <w:start w:val="1"/>
      <w:numFmt w:val="bullet"/>
      <w:lvlText w:val=""/>
      <w:lvlJc w:val="left"/>
      <w:pPr>
        <w:ind w:left="2574" w:hanging="420"/>
      </w:pPr>
      <w:rPr>
        <w:rFonts w:ascii="Wingdings" w:hAnsi="Wingdings" w:hint="default"/>
      </w:rPr>
    </w:lvl>
    <w:lvl w:ilvl="3" w:tplc="04090001" w:tentative="1">
      <w:start w:val="1"/>
      <w:numFmt w:val="bullet"/>
      <w:lvlText w:val=""/>
      <w:lvlJc w:val="left"/>
      <w:pPr>
        <w:ind w:left="2994" w:hanging="420"/>
      </w:pPr>
      <w:rPr>
        <w:rFonts w:ascii="Wingdings" w:hAnsi="Wingdings" w:hint="default"/>
      </w:rPr>
    </w:lvl>
    <w:lvl w:ilvl="4" w:tplc="04090003" w:tentative="1">
      <w:start w:val="1"/>
      <w:numFmt w:val="bullet"/>
      <w:lvlText w:val=""/>
      <w:lvlJc w:val="left"/>
      <w:pPr>
        <w:ind w:left="3414" w:hanging="420"/>
      </w:pPr>
      <w:rPr>
        <w:rFonts w:ascii="Wingdings" w:hAnsi="Wingdings" w:hint="default"/>
      </w:rPr>
    </w:lvl>
    <w:lvl w:ilvl="5" w:tplc="04090005" w:tentative="1">
      <w:start w:val="1"/>
      <w:numFmt w:val="bullet"/>
      <w:lvlText w:val=""/>
      <w:lvlJc w:val="left"/>
      <w:pPr>
        <w:ind w:left="3834" w:hanging="420"/>
      </w:pPr>
      <w:rPr>
        <w:rFonts w:ascii="Wingdings" w:hAnsi="Wingdings" w:hint="default"/>
      </w:rPr>
    </w:lvl>
    <w:lvl w:ilvl="6" w:tplc="04090001" w:tentative="1">
      <w:start w:val="1"/>
      <w:numFmt w:val="bullet"/>
      <w:lvlText w:val=""/>
      <w:lvlJc w:val="left"/>
      <w:pPr>
        <w:ind w:left="4254" w:hanging="420"/>
      </w:pPr>
      <w:rPr>
        <w:rFonts w:ascii="Wingdings" w:hAnsi="Wingdings" w:hint="default"/>
      </w:rPr>
    </w:lvl>
    <w:lvl w:ilvl="7" w:tplc="04090003" w:tentative="1">
      <w:start w:val="1"/>
      <w:numFmt w:val="bullet"/>
      <w:lvlText w:val=""/>
      <w:lvlJc w:val="left"/>
      <w:pPr>
        <w:ind w:left="4674" w:hanging="420"/>
      </w:pPr>
      <w:rPr>
        <w:rFonts w:ascii="Wingdings" w:hAnsi="Wingdings" w:hint="default"/>
      </w:rPr>
    </w:lvl>
    <w:lvl w:ilvl="8" w:tplc="04090005" w:tentative="1">
      <w:start w:val="1"/>
      <w:numFmt w:val="bullet"/>
      <w:lvlText w:val=""/>
      <w:lvlJc w:val="left"/>
      <w:pPr>
        <w:ind w:left="5094" w:hanging="420"/>
      </w:pPr>
      <w:rPr>
        <w:rFonts w:ascii="Wingdings" w:hAnsi="Wingdings" w:hint="default"/>
      </w:rPr>
    </w:lvl>
  </w:abstractNum>
  <w:abstractNum w:abstractNumId="16">
    <w:nsid w:val="4ED17F5E"/>
    <w:multiLevelType w:val="hybridMultilevel"/>
    <w:tmpl w:val="D95C356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50534490"/>
    <w:multiLevelType w:val="hybridMultilevel"/>
    <w:tmpl w:val="6C40655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568F6BBD"/>
    <w:multiLevelType w:val="hybridMultilevel"/>
    <w:tmpl w:val="EC2C065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5F7B2BEF"/>
    <w:multiLevelType w:val="hybridMultilevel"/>
    <w:tmpl w:val="E736A18E"/>
    <w:lvl w:ilvl="0" w:tplc="6E2294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32E2517"/>
    <w:multiLevelType w:val="hybridMultilevel"/>
    <w:tmpl w:val="3EE4FF9E"/>
    <w:lvl w:ilvl="0" w:tplc="04090005">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1">
    <w:nsid w:val="64597657"/>
    <w:multiLevelType w:val="multilevel"/>
    <w:tmpl w:val="1D08053E"/>
    <w:lvl w:ilvl="0">
      <w:start w:val="1"/>
      <w:numFmt w:val="chineseCountingThousand"/>
      <w:pStyle w:val="GW-1"/>
      <w:lvlText w:val="第%1章."/>
      <w:lvlJc w:val="left"/>
      <w:pPr>
        <w:ind w:left="420" w:hanging="420"/>
      </w:pPr>
      <w:rPr>
        <w:rFonts w:ascii="宋体" w:eastAsia="宋体" w:hAnsi="宋体" w:cs="Times New Roman" w:hint="default"/>
        <w:b/>
        <w:i w:val="0"/>
        <w:sz w:val="21"/>
        <w:szCs w:val="21"/>
      </w:rPr>
    </w:lvl>
    <w:lvl w:ilvl="1">
      <w:start w:val="1"/>
      <w:numFmt w:val="decimal"/>
      <w:pStyle w:val="GW-2"/>
      <w:isLgl/>
      <w:suff w:val="space"/>
      <w:lvlText w:val="%1.%2"/>
      <w:lvlJc w:val="left"/>
      <w:pPr>
        <w:ind w:left="420" w:hanging="420"/>
      </w:pPr>
      <w:rPr>
        <w:rFonts w:ascii="宋体" w:eastAsia="宋体" w:hAnsi="宋体" w:cs="Times New Roman" w:hint="default"/>
        <w:b/>
        <w:i w:val="0"/>
        <w:sz w:val="21"/>
        <w:szCs w:val="21"/>
      </w:rPr>
    </w:lvl>
    <w:lvl w:ilvl="2">
      <w:start w:val="1"/>
      <w:numFmt w:val="decimal"/>
      <w:pStyle w:val="GW-3"/>
      <w:isLgl/>
      <w:suff w:val="space"/>
      <w:lvlText w:val="%1.%2.%3"/>
      <w:lvlJc w:val="left"/>
      <w:pPr>
        <w:ind w:left="420" w:hanging="420"/>
      </w:pPr>
      <w:rPr>
        <w:rFonts w:ascii="Cambria" w:eastAsia="仿宋_GB2312" w:hAnsi="Cambria" w:hint="default"/>
        <w:b/>
        <w:i w:val="0"/>
        <w:sz w:val="32"/>
        <w:szCs w:val="32"/>
      </w:rPr>
    </w:lvl>
    <w:lvl w:ilvl="3">
      <w:start w:val="1"/>
      <w:numFmt w:val="decimal"/>
      <w:pStyle w:val="GW-4"/>
      <w:isLgl/>
      <w:suff w:val="space"/>
      <w:lvlText w:val="%1.%2.%3.%4"/>
      <w:lvlJc w:val="left"/>
      <w:pPr>
        <w:ind w:left="2688" w:hanging="2688"/>
      </w:pPr>
      <w:rPr>
        <w:rFonts w:ascii="Cambria" w:eastAsia="仿宋_GB2312" w:hAnsi="Cambria" w:hint="default"/>
        <w:b/>
        <w:i w:val="0"/>
      </w:rPr>
    </w:lvl>
    <w:lvl w:ilvl="4">
      <w:start w:val="1"/>
      <w:numFmt w:val="decimal"/>
      <w:pStyle w:val="GW-5"/>
      <w:isLgl/>
      <w:suff w:val="space"/>
      <w:lvlText w:val="%1.%2.%3.%4.%5"/>
      <w:lvlJc w:val="left"/>
      <w:pPr>
        <w:ind w:left="420" w:hanging="420"/>
      </w:pPr>
      <w:rPr>
        <w:rFonts w:ascii="Cambria" w:eastAsia="仿宋_GB2312" w:hAnsi="Cambria" w:hint="default"/>
        <w:b/>
        <w:i w:val="0"/>
      </w:rPr>
    </w:lvl>
    <w:lvl w:ilvl="5">
      <w:start w:val="1"/>
      <w:numFmt w:val="decimal"/>
      <w:pStyle w:val="GW-6"/>
      <w:isLgl/>
      <w:suff w:val="space"/>
      <w:lvlText w:val="%1.%2.%3.%4.%5.%6"/>
      <w:lvlJc w:val="left"/>
      <w:pPr>
        <w:ind w:left="420" w:hanging="420"/>
      </w:pPr>
      <w:rPr>
        <w:rFonts w:ascii="Cambria" w:eastAsia="仿宋_GB2312" w:hAnsi="Cambria" w:hint="default"/>
        <w:b/>
        <w:i w:val="0"/>
      </w:rPr>
    </w:lvl>
    <w:lvl w:ilvl="6">
      <w:start w:val="1"/>
      <w:numFmt w:val="decimal"/>
      <w:pStyle w:val="GW-7"/>
      <w:isLgl/>
      <w:suff w:val="space"/>
      <w:lvlText w:val="%1.%2.%3.%4.%5.%6.%7"/>
      <w:lvlJc w:val="left"/>
      <w:pPr>
        <w:ind w:left="420" w:hanging="420"/>
      </w:pPr>
      <w:rPr>
        <w:rFonts w:ascii="Cambria" w:eastAsia="仿宋_GB2312" w:hAnsi="Cambria" w:hint="default"/>
        <w:b/>
      </w:rPr>
    </w:lvl>
    <w:lvl w:ilvl="7">
      <w:start w:val="1"/>
      <w:numFmt w:val="decimal"/>
      <w:pStyle w:val="GW-8"/>
      <w:isLgl/>
      <w:suff w:val="space"/>
      <w:lvlText w:val="%1.%2.%3.%4.%5.%6.%7.%8"/>
      <w:lvlJc w:val="left"/>
      <w:pPr>
        <w:ind w:left="420" w:hanging="420"/>
      </w:pPr>
      <w:rPr>
        <w:rFonts w:ascii="Cambria" w:eastAsia="仿宋_GB2312" w:hAnsi="Cambria" w:hint="default"/>
      </w:rPr>
    </w:lvl>
    <w:lvl w:ilvl="8">
      <w:start w:val="1"/>
      <w:numFmt w:val="decimal"/>
      <w:pStyle w:val="GW-9"/>
      <w:isLgl/>
      <w:suff w:val="space"/>
      <w:lvlText w:val="%1.%2.%3.%4.%5.%6.%7.%8.%9"/>
      <w:lvlJc w:val="left"/>
      <w:pPr>
        <w:ind w:left="420" w:hanging="420"/>
      </w:pPr>
      <w:rPr>
        <w:rFonts w:ascii="Cambria" w:eastAsia="仿宋_GB2312" w:hAnsi="Cambria" w:hint="default"/>
      </w:rPr>
    </w:lvl>
  </w:abstractNum>
  <w:abstractNum w:abstractNumId="22">
    <w:nsid w:val="658B547F"/>
    <w:multiLevelType w:val="hybridMultilevel"/>
    <w:tmpl w:val="7576C06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nsid w:val="6FEE5AF6"/>
    <w:multiLevelType w:val="hybridMultilevel"/>
    <w:tmpl w:val="A3E27F4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nsid w:val="74AF38F4"/>
    <w:multiLevelType w:val="hybridMultilevel"/>
    <w:tmpl w:val="2ED6439C"/>
    <w:lvl w:ilvl="0" w:tplc="04090005">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5">
    <w:nsid w:val="75131C90"/>
    <w:multiLevelType w:val="multilevel"/>
    <w:tmpl w:val="00000000"/>
    <w:lvl w:ilvl="0">
      <w:start w:val="1"/>
      <w:numFmt w:val="bullet"/>
      <w:lvlText w:val=""/>
      <w:lvlJc w:val="left"/>
      <w:pPr>
        <w:tabs>
          <w:tab w:val="num" w:pos="840"/>
        </w:tabs>
        <w:ind w:left="840" w:hanging="420"/>
      </w:pPr>
      <w:rPr>
        <w:rFonts w:ascii="Wingdings" w:hAnsi="Wingdings" w:hint="default"/>
      </w:rPr>
    </w:lvl>
    <w:lvl w:ilvl="1">
      <w:start w:val="1"/>
      <w:numFmt w:val="decimal"/>
      <w:lvlText w:val="%2)"/>
      <w:lvlJc w:val="left"/>
      <w:pPr>
        <w:tabs>
          <w:tab w:val="num" w:pos="476"/>
        </w:tabs>
        <w:ind w:left="136" w:firstLine="284"/>
      </w:pPr>
      <w:rPr>
        <w:rFonts w:hint="eastAsia"/>
      </w:rPr>
    </w:lvl>
    <w:lvl w:ilvl="2">
      <w:start w:val="1"/>
      <w:numFmt w:val="bullet"/>
      <w:lvlText w:val=""/>
      <w:lvlJc w:val="left"/>
      <w:pPr>
        <w:tabs>
          <w:tab w:val="num" w:pos="1211"/>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6">
    <w:nsid w:val="7A445501"/>
    <w:multiLevelType w:val="multilevel"/>
    <w:tmpl w:val="04E64864"/>
    <w:styleLink w:val="List1"/>
    <w:lvl w:ilvl="0">
      <w:start w:val="1"/>
      <w:numFmt w:val="chineseCountingThousand"/>
      <w:lvlText w:val="第%1章."/>
      <w:lvlJc w:val="left"/>
      <w:pPr>
        <w:tabs>
          <w:tab w:val="num" w:pos="425"/>
        </w:tabs>
        <w:ind w:left="425" w:hanging="425"/>
      </w:pPr>
      <w:rPr>
        <w:rFonts w:hint="eastAsia"/>
      </w:rPr>
    </w:lvl>
    <w:lvl w:ilvl="1">
      <w:start w:val="1"/>
      <w:numFmt w:val="decimal"/>
      <w:isLgl/>
      <w:lvlText w:val="2.%2."/>
      <w:lvlJc w:val="left"/>
      <w:pPr>
        <w:tabs>
          <w:tab w:val="num" w:pos="567"/>
        </w:tabs>
        <w:ind w:left="567"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isLg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num w:numId="1">
    <w:abstractNumId w:val="19"/>
  </w:num>
  <w:num w:numId="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6"/>
  </w:num>
  <w:num w:numId="4">
    <w:abstractNumId w:val="0"/>
  </w:num>
  <w:num w:numId="5">
    <w:abstractNumId w:val="12"/>
  </w:num>
  <w:num w:numId="6">
    <w:abstractNumId w:val="8"/>
  </w:num>
  <w:num w:numId="7">
    <w:abstractNumId w:val="6"/>
  </w:num>
  <w:num w:numId="8">
    <w:abstractNumId w:val="22"/>
  </w:num>
  <w:num w:numId="9">
    <w:abstractNumId w:val="11"/>
  </w:num>
  <w:num w:numId="10">
    <w:abstractNumId w:val="23"/>
  </w:num>
  <w:num w:numId="11">
    <w:abstractNumId w:val="10"/>
  </w:num>
  <w:num w:numId="12">
    <w:abstractNumId w:val="2"/>
  </w:num>
  <w:num w:numId="13">
    <w:abstractNumId w:val="16"/>
  </w:num>
  <w:num w:numId="14">
    <w:abstractNumId w:val="9"/>
  </w:num>
  <w:num w:numId="15">
    <w:abstractNumId w:val="17"/>
  </w:num>
  <w:num w:numId="16">
    <w:abstractNumId w:val="18"/>
  </w:num>
  <w:num w:numId="17">
    <w:abstractNumId w:val="25"/>
  </w:num>
  <w:num w:numId="18">
    <w:abstractNumId w:val="15"/>
  </w:num>
  <w:num w:numId="19">
    <w:abstractNumId w:val="4"/>
  </w:num>
  <w:num w:numId="20">
    <w:abstractNumId w:val="7"/>
  </w:num>
  <w:num w:numId="21">
    <w:abstractNumId w:val="24"/>
  </w:num>
  <w:num w:numId="22">
    <w:abstractNumId w:val="1"/>
  </w:num>
  <w:num w:numId="23">
    <w:abstractNumId w:val="13"/>
  </w:num>
  <w:num w:numId="24">
    <w:abstractNumId w:val="5"/>
  </w:num>
  <w:num w:numId="25">
    <w:abstractNumId w:val="14"/>
  </w:num>
  <w:num w:numId="26">
    <w:abstractNumId w:val="3"/>
  </w:num>
  <w:num w:numId="27">
    <w:abstractNumId w:val="14"/>
  </w:num>
  <w:num w:numId="28">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947B9"/>
    <w:rsid w:val="00043AA4"/>
    <w:rsid w:val="00086E74"/>
    <w:rsid w:val="000C4031"/>
    <w:rsid w:val="00165D86"/>
    <w:rsid w:val="002422D0"/>
    <w:rsid w:val="002944F8"/>
    <w:rsid w:val="00344F77"/>
    <w:rsid w:val="003F13E8"/>
    <w:rsid w:val="00480014"/>
    <w:rsid w:val="004904D8"/>
    <w:rsid w:val="004F030F"/>
    <w:rsid w:val="00543A0F"/>
    <w:rsid w:val="00561F9E"/>
    <w:rsid w:val="00565164"/>
    <w:rsid w:val="00573AC4"/>
    <w:rsid w:val="00575C22"/>
    <w:rsid w:val="005947B9"/>
    <w:rsid w:val="005B6656"/>
    <w:rsid w:val="005C7E37"/>
    <w:rsid w:val="00695E2E"/>
    <w:rsid w:val="007007CF"/>
    <w:rsid w:val="00792440"/>
    <w:rsid w:val="007B3870"/>
    <w:rsid w:val="007E08C5"/>
    <w:rsid w:val="00864C4A"/>
    <w:rsid w:val="0093297D"/>
    <w:rsid w:val="0098784B"/>
    <w:rsid w:val="009D2B1E"/>
    <w:rsid w:val="009E3E84"/>
    <w:rsid w:val="00A7088C"/>
    <w:rsid w:val="00BB165D"/>
    <w:rsid w:val="00C413D8"/>
    <w:rsid w:val="00CE123D"/>
    <w:rsid w:val="00D014F1"/>
    <w:rsid w:val="00D200E9"/>
    <w:rsid w:val="00D84D65"/>
    <w:rsid w:val="00D863BB"/>
    <w:rsid w:val="00E15311"/>
    <w:rsid w:val="00E83524"/>
    <w:rsid w:val="00EF46D4"/>
    <w:rsid w:val="00F01B66"/>
    <w:rsid w:val="00F85EA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Indent 2"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22D0"/>
    <w:pPr>
      <w:widowControl w:val="0"/>
      <w:jc w:val="both"/>
    </w:pPr>
    <w:rPr>
      <w:rFonts w:ascii="Times New Roman" w:eastAsia="宋体" w:hAnsi="Times New Roman" w:cs="Times New Roman"/>
      <w:szCs w:val="24"/>
    </w:rPr>
  </w:style>
  <w:style w:type="paragraph" w:styleId="1">
    <w:name w:val="heading 1"/>
    <w:aliases w:val="H1,Title1,(F2),titre niveau 1,第*部分,第A章,H11,H12,H111,H13,H112,TITRE1,卷标题,标题 1 1,合同标题,章节,h1,Section Head,1st level,l1,H14,H15,H16,H17,PIM 1,heading 1,Arial 14 Fett,Arial 14 Fett1,Arial 14 Fett2,Head1,I1,l1+toc 1,Chapter title,1,Header 1,Heading 0,Fab"/>
    <w:basedOn w:val="a"/>
    <w:next w:val="a"/>
    <w:link w:val="1Char"/>
    <w:qFormat/>
    <w:rsid w:val="002422D0"/>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2422D0"/>
    <w:pPr>
      <w:keepNext/>
      <w:keepLines/>
      <w:spacing w:before="260" w:after="260" w:line="416" w:lineRule="auto"/>
      <w:outlineLvl w:val="1"/>
    </w:pPr>
    <w:rPr>
      <w:rFonts w:ascii="Arial" w:eastAsia="黑体" w:hAnsi="Arial"/>
      <w:b/>
      <w:bCs/>
      <w:sz w:val="32"/>
      <w:szCs w:val="32"/>
    </w:rPr>
  </w:style>
  <w:style w:type="paragraph" w:styleId="3">
    <w:name w:val="heading 3"/>
    <w:aliases w:val="h3,H3,heading 3 + Indent: Left 0.25 in,Title3,3rd level,Heading,Heading 3 - old,ISO2,L3,l3,CT,sect1.2.3,sect1.2.31,sect1.2.32,sect1.2.311,sect1.2.33,sect1.2.312,3,sl3,Heading 3under,- Maj Side,BOD 0,Bold Head,bh,heading 3,Level 3 Head,level_3,PIM 3"/>
    <w:basedOn w:val="a"/>
    <w:next w:val="a"/>
    <w:link w:val="3Char"/>
    <w:qFormat/>
    <w:rsid w:val="002422D0"/>
    <w:pPr>
      <w:keepNext/>
      <w:keepLines/>
      <w:spacing w:before="260" w:after="260" w:line="416" w:lineRule="auto"/>
      <w:outlineLvl w:val="2"/>
    </w:pPr>
    <w:rPr>
      <w:b/>
      <w:bCs/>
      <w:sz w:val="32"/>
      <w:szCs w:val="32"/>
    </w:rPr>
  </w:style>
  <w:style w:type="paragraph" w:styleId="4">
    <w:name w:val="heading 4"/>
    <w:basedOn w:val="a"/>
    <w:next w:val="a"/>
    <w:link w:val="4Char"/>
    <w:qFormat/>
    <w:rsid w:val="002422D0"/>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2422D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422D0"/>
    <w:rPr>
      <w:sz w:val="18"/>
      <w:szCs w:val="18"/>
    </w:rPr>
  </w:style>
  <w:style w:type="paragraph" w:styleId="a4">
    <w:name w:val="footer"/>
    <w:basedOn w:val="a"/>
    <w:link w:val="Char0"/>
    <w:unhideWhenUsed/>
    <w:rsid w:val="002422D0"/>
    <w:pPr>
      <w:tabs>
        <w:tab w:val="center" w:pos="4153"/>
        <w:tab w:val="right" w:pos="8306"/>
      </w:tabs>
      <w:snapToGrid w:val="0"/>
      <w:jc w:val="left"/>
    </w:pPr>
    <w:rPr>
      <w:sz w:val="18"/>
      <w:szCs w:val="18"/>
    </w:rPr>
  </w:style>
  <w:style w:type="character" w:customStyle="1" w:styleId="Char0">
    <w:name w:val="页脚 Char"/>
    <w:basedOn w:val="a0"/>
    <w:link w:val="a4"/>
    <w:uiPriority w:val="99"/>
    <w:rsid w:val="002422D0"/>
    <w:rPr>
      <w:sz w:val="18"/>
      <w:szCs w:val="18"/>
    </w:rPr>
  </w:style>
  <w:style w:type="character" w:customStyle="1" w:styleId="1Char">
    <w:name w:val="标题 1 Char"/>
    <w:aliases w:val="H1 Char,Title1 Char,(F2) Char,titre niveau 1 Char,第*部分 Char,第A章 Char,H11 Char,H12 Char,H111 Char,H13 Char,H112 Char,TITRE1 Char,卷标题 Char,标题 1 1 Char,合同标题 Char,章节 Char,h1 Char,Section Head Char,1st level Char,l1 Char,H14 Char,H15 Char,H16 Char"/>
    <w:basedOn w:val="a0"/>
    <w:link w:val="1"/>
    <w:rsid w:val="002422D0"/>
    <w:rPr>
      <w:rFonts w:ascii="Times New Roman" w:eastAsia="宋体" w:hAnsi="Times New Roman" w:cs="Times New Roman"/>
      <w:b/>
      <w:bCs/>
      <w:kern w:val="44"/>
      <w:sz w:val="44"/>
      <w:szCs w:val="44"/>
    </w:rPr>
  </w:style>
  <w:style w:type="character" w:customStyle="1" w:styleId="2Char">
    <w:name w:val="标题 2 Char"/>
    <w:basedOn w:val="a0"/>
    <w:link w:val="2"/>
    <w:rsid w:val="002422D0"/>
    <w:rPr>
      <w:rFonts w:ascii="Arial" w:eastAsia="黑体" w:hAnsi="Arial" w:cs="Times New Roman"/>
      <w:b/>
      <w:bCs/>
      <w:sz w:val="32"/>
      <w:szCs w:val="32"/>
    </w:rPr>
  </w:style>
  <w:style w:type="character" w:customStyle="1" w:styleId="3Char">
    <w:name w:val="标题 3 Char"/>
    <w:aliases w:val="h3 Char,H3 Char,heading 3 + Indent: Left 0.25 in Char,Title3 Char,3rd level Char,Heading Char,Heading 3 - old Char,ISO2 Char,L3 Char,l3 Char,CT Char,sect1.2.3 Char,sect1.2.31 Char,sect1.2.32 Char,sect1.2.311 Char,sect1.2.33 Char,3 Char,bh Char"/>
    <w:basedOn w:val="a0"/>
    <w:link w:val="3"/>
    <w:rsid w:val="002422D0"/>
    <w:rPr>
      <w:rFonts w:ascii="Times New Roman" w:eastAsia="宋体" w:hAnsi="Times New Roman" w:cs="Times New Roman"/>
      <w:b/>
      <w:bCs/>
      <w:sz w:val="32"/>
      <w:szCs w:val="32"/>
    </w:rPr>
  </w:style>
  <w:style w:type="character" w:customStyle="1" w:styleId="4Char">
    <w:name w:val="标题 4 Char"/>
    <w:basedOn w:val="a0"/>
    <w:link w:val="4"/>
    <w:rsid w:val="002422D0"/>
    <w:rPr>
      <w:rFonts w:ascii="Arial" w:eastAsia="黑体" w:hAnsi="Arial" w:cs="Times New Roman"/>
      <w:b/>
      <w:bCs/>
      <w:sz w:val="28"/>
      <w:szCs w:val="28"/>
    </w:rPr>
  </w:style>
  <w:style w:type="character" w:styleId="a5">
    <w:name w:val="Hyperlink"/>
    <w:uiPriority w:val="99"/>
    <w:rsid w:val="002422D0"/>
    <w:rPr>
      <w:color w:val="0000FF"/>
      <w:u w:val="single"/>
    </w:rPr>
  </w:style>
  <w:style w:type="character" w:styleId="a6">
    <w:name w:val="Strong"/>
    <w:uiPriority w:val="22"/>
    <w:qFormat/>
    <w:rsid w:val="002422D0"/>
    <w:rPr>
      <w:b/>
      <w:bCs/>
    </w:rPr>
  </w:style>
  <w:style w:type="character" w:styleId="a7">
    <w:name w:val="page number"/>
    <w:basedOn w:val="a0"/>
    <w:rsid w:val="002422D0"/>
  </w:style>
  <w:style w:type="table" w:styleId="a8">
    <w:name w:val="Table Grid"/>
    <w:basedOn w:val="a1"/>
    <w:rsid w:val="002422D0"/>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List Paragraph"/>
    <w:basedOn w:val="a"/>
    <w:uiPriority w:val="34"/>
    <w:qFormat/>
    <w:rsid w:val="002422D0"/>
    <w:pPr>
      <w:ind w:firstLineChars="200" w:firstLine="420"/>
    </w:pPr>
    <w:rPr>
      <w:rFonts w:ascii="Calibri" w:hAnsi="Calibri"/>
      <w:szCs w:val="22"/>
    </w:rPr>
  </w:style>
  <w:style w:type="paragraph" w:styleId="aa">
    <w:name w:val="Normal (Web)"/>
    <w:basedOn w:val="a"/>
    <w:uiPriority w:val="99"/>
    <w:unhideWhenUsed/>
    <w:rsid w:val="002422D0"/>
    <w:pPr>
      <w:widowControl/>
      <w:spacing w:before="100" w:beforeAutospacing="1" w:after="100" w:afterAutospacing="1"/>
      <w:jc w:val="left"/>
    </w:pPr>
    <w:rPr>
      <w:rFonts w:ascii="宋体" w:hAnsi="宋体" w:cs="宋体"/>
      <w:kern w:val="0"/>
      <w:sz w:val="24"/>
    </w:rPr>
  </w:style>
  <w:style w:type="paragraph" w:styleId="ab">
    <w:name w:val="annotation text"/>
    <w:basedOn w:val="a"/>
    <w:link w:val="Char1"/>
    <w:uiPriority w:val="99"/>
    <w:unhideWhenUsed/>
    <w:rsid w:val="002422D0"/>
    <w:pPr>
      <w:jc w:val="left"/>
    </w:pPr>
    <w:rPr>
      <w:rFonts w:ascii="Calibri" w:hAnsi="Calibri"/>
      <w:szCs w:val="22"/>
    </w:rPr>
  </w:style>
  <w:style w:type="character" w:customStyle="1" w:styleId="Char1">
    <w:name w:val="批注文字 Char"/>
    <w:basedOn w:val="a0"/>
    <w:link w:val="ab"/>
    <w:uiPriority w:val="99"/>
    <w:rsid w:val="002422D0"/>
    <w:rPr>
      <w:rFonts w:ascii="Calibri" w:eastAsia="宋体" w:hAnsi="Calibri" w:cs="Times New Roman"/>
    </w:rPr>
  </w:style>
  <w:style w:type="character" w:styleId="ac">
    <w:name w:val="annotation reference"/>
    <w:uiPriority w:val="99"/>
    <w:unhideWhenUsed/>
    <w:rsid w:val="002422D0"/>
    <w:rPr>
      <w:sz w:val="21"/>
      <w:szCs w:val="21"/>
    </w:rPr>
  </w:style>
  <w:style w:type="paragraph" w:styleId="ad">
    <w:name w:val="Balloon Text"/>
    <w:basedOn w:val="a"/>
    <w:link w:val="Char2"/>
    <w:rsid w:val="002422D0"/>
    <w:rPr>
      <w:sz w:val="18"/>
      <w:szCs w:val="18"/>
    </w:rPr>
  </w:style>
  <w:style w:type="character" w:customStyle="1" w:styleId="Char2">
    <w:name w:val="批注框文本 Char"/>
    <w:basedOn w:val="a0"/>
    <w:link w:val="ad"/>
    <w:rsid w:val="002422D0"/>
    <w:rPr>
      <w:rFonts w:ascii="Times New Roman" w:eastAsia="宋体" w:hAnsi="Times New Roman" w:cs="Times New Roman"/>
      <w:sz w:val="18"/>
      <w:szCs w:val="18"/>
    </w:rPr>
  </w:style>
  <w:style w:type="paragraph" w:customStyle="1" w:styleId="10">
    <w:name w:val="列出段落1"/>
    <w:basedOn w:val="a"/>
    <w:rsid w:val="002422D0"/>
    <w:pPr>
      <w:ind w:firstLineChars="200" w:firstLine="420"/>
    </w:pPr>
    <w:rPr>
      <w:szCs w:val="20"/>
    </w:rPr>
  </w:style>
  <w:style w:type="paragraph" w:styleId="11">
    <w:name w:val="toc 1"/>
    <w:basedOn w:val="a"/>
    <w:next w:val="a"/>
    <w:autoRedefine/>
    <w:uiPriority w:val="39"/>
    <w:unhideWhenUsed/>
    <w:qFormat/>
    <w:rsid w:val="002422D0"/>
    <w:pPr>
      <w:spacing w:line="360" w:lineRule="auto"/>
      <w:ind w:firstLineChars="200" w:firstLine="200"/>
    </w:pPr>
    <w:rPr>
      <w:sz w:val="24"/>
    </w:rPr>
  </w:style>
  <w:style w:type="paragraph" w:styleId="20">
    <w:name w:val="toc 2"/>
    <w:basedOn w:val="a"/>
    <w:next w:val="a"/>
    <w:autoRedefine/>
    <w:uiPriority w:val="39"/>
    <w:unhideWhenUsed/>
    <w:qFormat/>
    <w:rsid w:val="002422D0"/>
    <w:pPr>
      <w:spacing w:line="360" w:lineRule="auto"/>
      <w:ind w:leftChars="200" w:left="420" w:firstLineChars="200" w:firstLine="200"/>
    </w:pPr>
    <w:rPr>
      <w:sz w:val="24"/>
    </w:rPr>
  </w:style>
  <w:style w:type="paragraph" w:styleId="ae">
    <w:name w:val="Title"/>
    <w:basedOn w:val="a"/>
    <w:next w:val="a"/>
    <w:link w:val="Char3"/>
    <w:qFormat/>
    <w:rsid w:val="002422D0"/>
    <w:pPr>
      <w:spacing w:before="240" w:after="60" w:line="360" w:lineRule="auto"/>
      <w:ind w:firstLineChars="200" w:firstLine="200"/>
      <w:jc w:val="center"/>
      <w:outlineLvl w:val="0"/>
    </w:pPr>
    <w:rPr>
      <w:rFonts w:ascii="Cambria" w:hAnsi="Cambria"/>
      <w:b/>
      <w:bCs/>
      <w:sz w:val="32"/>
      <w:szCs w:val="32"/>
    </w:rPr>
  </w:style>
  <w:style w:type="character" w:customStyle="1" w:styleId="Char3">
    <w:name w:val="标题 Char"/>
    <w:basedOn w:val="a0"/>
    <w:link w:val="ae"/>
    <w:rsid w:val="002422D0"/>
    <w:rPr>
      <w:rFonts w:ascii="Cambria" w:eastAsia="宋体" w:hAnsi="Cambria" w:cs="Times New Roman"/>
      <w:b/>
      <w:bCs/>
      <w:sz w:val="32"/>
      <w:szCs w:val="32"/>
    </w:rPr>
  </w:style>
  <w:style w:type="paragraph" w:styleId="af">
    <w:name w:val="Date"/>
    <w:basedOn w:val="a"/>
    <w:next w:val="a"/>
    <w:link w:val="Char4"/>
    <w:unhideWhenUsed/>
    <w:rsid w:val="002422D0"/>
    <w:pPr>
      <w:widowControl/>
      <w:spacing w:line="360" w:lineRule="auto"/>
      <w:ind w:leftChars="2500" w:left="100" w:firstLineChars="200" w:firstLine="200"/>
      <w:jc w:val="left"/>
    </w:pPr>
    <w:rPr>
      <w:rFonts w:ascii="宋体" w:hAnsi="宋体"/>
      <w:kern w:val="0"/>
      <w:sz w:val="24"/>
      <w:szCs w:val="28"/>
    </w:rPr>
  </w:style>
  <w:style w:type="character" w:customStyle="1" w:styleId="Char4">
    <w:name w:val="日期 Char"/>
    <w:basedOn w:val="a0"/>
    <w:link w:val="af"/>
    <w:rsid w:val="002422D0"/>
    <w:rPr>
      <w:rFonts w:ascii="宋体" w:eastAsia="宋体" w:hAnsi="宋体" w:cs="Times New Roman"/>
      <w:kern w:val="0"/>
      <w:sz w:val="24"/>
      <w:szCs w:val="28"/>
    </w:rPr>
  </w:style>
  <w:style w:type="paragraph" w:customStyle="1" w:styleId="GW-1">
    <w:name w:val="GW-标题1"/>
    <w:basedOn w:val="1"/>
    <w:next w:val="a"/>
    <w:qFormat/>
    <w:rsid w:val="002422D0"/>
    <w:pPr>
      <w:pageBreakBefore/>
      <w:numPr>
        <w:numId w:val="2"/>
      </w:numPr>
      <w:spacing w:beforeLines="100" w:afterLines="100" w:line="360" w:lineRule="auto"/>
      <w:ind w:left="840" w:firstLine="0"/>
    </w:pPr>
    <w:rPr>
      <w:rFonts w:ascii="Calibri" w:eastAsia="仿宋_GB2312" w:hAnsi="Calibri"/>
    </w:rPr>
  </w:style>
  <w:style w:type="character" w:customStyle="1" w:styleId="GW-2Char">
    <w:name w:val="GW-标题2 Char"/>
    <w:link w:val="GW-2"/>
    <w:locked/>
    <w:rsid w:val="002422D0"/>
    <w:rPr>
      <w:rFonts w:ascii="Calibri" w:eastAsia="仿宋_GB2312" w:hAnsi="Calibri" w:cs="Calibri"/>
      <w:b/>
      <w:bCs/>
      <w:kern w:val="44"/>
      <w:sz w:val="36"/>
      <w:szCs w:val="44"/>
    </w:rPr>
  </w:style>
  <w:style w:type="paragraph" w:customStyle="1" w:styleId="GW-2">
    <w:name w:val="GW-标题2"/>
    <w:basedOn w:val="GW-1"/>
    <w:next w:val="a"/>
    <w:link w:val="GW-2Char"/>
    <w:qFormat/>
    <w:rsid w:val="002422D0"/>
    <w:pPr>
      <w:pageBreakBefore w:val="0"/>
      <w:numPr>
        <w:ilvl w:val="1"/>
      </w:numPr>
      <w:ind w:left="840"/>
      <w:outlineLvl w:val="1"/>
    </w:pPr>
    <w:rPr>
      <w:rFonts w:cs="Calibri"/>
      <w:sz w:val="36"/>
    </w:rPr>
  </w:style>
  <w:style w:type="paragraph" w:customStyle="1" w:styleId="GW-3">
    <w:name w:val="GW-标题3"/>
    <w:basedOn w:val="GW-2"/>
    <w:next w:val="a"/>
    <w:qFormat/>
    <w:rsid w:val="002422D0"/>
    <w:pPr>
      <w:numPr>
        <w:ilvl w:val="2"/>
      </w:numPr>
      <w:tabs>
        <w:tab w:val="num" w:pos="360"/>
      </w:tabs>
      <w:spacing w:beforeLines="50" w:afterLines="50"/>
      <w:ind w:left="2100"/>
      <w:outlineLvl w:val="2"/>
    </w:pPr>
    <w:rPr>
      <w:rFonts w:ascii="仿宋_GB2312"/>
      <w:sz w:val="32"/>
      <w:szCs w:val="24"/>
    </w:rPr>
  </w:style>
  <w:style w:type="paragraph" w:customStyle="1" w:styleId="GW-4">
    <w:name w:val="GW-标题4"/>
    <w:basedOn w:val="GW-3"/>
    <w:next w:val="a"/>
    <w:qFormat/>
    <w:rsid w:val="002422D0"/>
    <w:pPr>
      <w:numPr>
        <w:ilvl w:val="3"/>
      </w:numPr>
      <w:tabs>
        <w:tab w:val="num" w:pos="360"/>
      </w:tabs>
      <w:ind w:left="3215" w:hanging="527"/>
      <w:outlineLvl w:val="3"/>
    </w:pPr>
    <w:rPr>
      <w:sz w:val="30"/>
    </w:rPr>
  </w:style>
  <w:style w:type="paragraph" w:customStyle="1" w:styleId="GW-5">
    <w:name w:val="GW-标题5"/>
    <w:basedOn w:val="GW-4"/>
    <w:next w:val="a"/>
    <w:qFormat/>
    <w:rsid w:val="002422D0"/>
    <w:pPr>
      <w:numPr>
        <w:ilvl w:val="4"/>
      </w:numPr>
      <w:tabs>
        <w:tab w:val="num" w:pos="360"/>
      </w:tabs>
      <w:ind w:left="2520" w:firstLine="0"/>
      <w:outlineLvl w:val="4"/>
    </w:pPr>
    <w:rPr>
      <w:sz w:val="28"/>
    </w:rPr>
  </w:style>
  <w:style w:type="paragraph" w:customStyle="1" w:styleId="GW-6">
    <w:name w:val="GW-标题6"/>
    <w:basedOn w:val="GW-5"/>
    <w:next w:val="a"/>
    <w:qFormat/>
    <w:rsid w:val="002422D0"/>
    <w:pPr>
      <w:numPr>
        <w:ilvl w:val="5"/>
      </w:numPr>
      <w:tabs>
        <w:tab w:val="num" w:pos="360"/>
        <w:tab w:val="num" w:pos="3000"/>
      </w:tabs>
      <w:ind w:left="3420" w:firstLine="0"/>
      <w:outlineLvl w:val="5"/>
    </w:pPr>
    <w:rPr>
      <w:sz w:val="24"/>
    </w:rPr>
  </w:style>
  <w:style w:type="paragraph" w:customStyle="1" w:styleId="GW-7">
    <w:name w:val="GW-标题7"/>
    <w:basedOn w:val="GW-6"/>
    <w:next w:val="a"/>
    <w:qFormat/>
    <w:rsid w:val="002422D0"/>
    <w:pPr>
      <w:numPr>
        <w:ilvl w:val="6"/>
      </w:numPr>
      <w:tabs>
        <w:tab w:val="num" w:pos="360"/>
        <w:tab w:val="num" w:pos="3000"/>
        <w:tab w:val="num" w:pos="3420"/>
      </w:tabs>
      <w:ind w:left="3840" w:firstLine="0"/>
      <w:outlineLvl w:val="6"/>
    </w:pPr>
    <w:rPr>
      <w:sz w:val="21"/>
    </w:rPr>
  </w:style>
  <w:style w:type="paragraph" w:customStyle="1" w:styleId="GW-8">
    <w:name w:val="GW-标题8"/>
    <w:basedOn w:val="GW-7"/>
    <w:rsid w:val="002422D0"/>
    <w:pPr>
      <w:numPr>
        <w:ilvl w:val="7"/>
      </w:numPr>
      <w:tabs>
        <w:tab w:val="num" w:pos="360"/>
        <w:tab w:val="num" w:pos="3000"/>
        <w:tab w:val="num" w:pos="3840"/>
      </w:tabs>
      <w:ind w:left="4260" w:firstLine="0"/>
    </w:pPr>
    <w:rPr>
      <w:b w:val="0"/>
    </w:rPr>
  </w:style>
  <w:style w:type="paragraph" w:customStyle="1" w:styleId="GW-9">
    <w:name w:val="GW-标题9"/>
    <w:basedOn w:val="GW-8"/>
    <w:rsid w:val="002422D0"/>
    <w:pPr>
      <w:numPr>
        <w:ilvl w:val="8"/>
      </w:numPr>
      <w:tabs>
        <w:tab w:val="num" w:pos="360"/>
        <w:tab w:val="num" w:pos="3000"/>
        <w:tab w:val="num" w:pos="4260"/>
      </w:tabs>
      <w:ind w:left="4680" w:firstLine="0"/>
    </w:pPr>
  </w:style>
  <w:style w:type="paragraph" w:customStyle="1" w:styleId="21">
    <w:name w:val="项目编号（2）"/>
    <w:basedOn w:val="a"/>
    <w:link w:val="2CharChar"/>
    <w:rsid w:val="002422D0"/>
    <w:pPr>
      <w:spacing w:beforeLines="50" w:afterLines="50" w:line="300" w:lineRule="auto"/>
      <w:ind w:left="360" w:hanging="360"/>
    </w:pPr>
    <w:rPr>
      <w:rFonts w:cs="宋体"/>
      <w:kern w:val="21"/>
      <w:sz w:val="24"/>
      <w:szCs w:val="20"/>
    </w:rPr>
  </w:style>
  <w:style w:type="character" w:customStyle="1" w:styleId="2CharChar">
    <w:name w:val="项目编号（2） Char Char"/>
    <w:link w:val="21"/>
    <w:rsid w:val="002422D0"/>
    <w:rPr>
      <w:rFonts w:ascii="Times New Roman" w:eastAsia="宋体" w:hAnsi="Times New Roman" w:cs="宋体"/>
      <w:kern w:val="21"/>
      <w:sz w:val="24"/>
      <w:szCs w:val="20"/>
    </w:rPr>
  </w:style>
  <w:style w:type="paragraph" w:styleId="30">
    <w:name w:val="toc 3"/>
    <w:basedOn w:val="a"/>
    <w:next w:val="a"/>
    <w:autoRedefine/>
    <w:rsid w:val="002422D0"/>
    <w:pPr>
      <w:ind w:leftChars="400" w:left="840"/>
    </w:pPr>
  </w:style>
  <w:style w:type="character" w:customStyle="1" w:styleId="pinzicu1">
    <w:name w:val="p_inzi_cu1"/>
    <w:rsid w:val="002422D0"/>
    <w:rPr>
      <w:b/>
      <w:bCs/>
      <w:color w:val="171717"/>
      <w:sz w:val="21"/>
      <w:szCs w:val="21"/>
    </w:rPr>
  </w:style>
  <w:style w:type="paragraph" w:styleId="af0">
    <w:name w:val="Document Map"/>
    <w:basedOn w:val="a"/>
    <w:link w:val="Char5"/>
    <w:rsid w:val="002422D0"/>
    <w:pPr>
      <w:shd w:val="clear" w:color="auto" w:fill="000080"/>
    </w:pPr>
  </w:style>
  <w:style w:type="character" w:customStyle="1" w:styleId="Char5">
    <w:name w:val="文档结构图 Char"/>
    <w:basedOn w:val="a0"/>
    <w:link w:val="af0"/>
    <w:rsid w:val="002422D0"/>
    <w:rPr>
      <w:rFonts w:ascii="Times New Roman" w:eastAsia="宋体" w:hAnsi="Times New Roman" w:cs="Times New Roman"/>
      <w:szCs w:val="24"/>
      <w:shd w:val="clear" w:color="auto" w:fill="000080"/>
    </w:rPr>
  </w:style>
  <w:style w:type="paragraph" w:styleId="af1">
    <w:name w:val="Body Text Indent"/>
    <w:basedOn w:val="a"/>
    <w:link w:val="Char6"/>
    <w:rsid w:val="002422D0"/>
    <w:pPr>
      <w:spacing w:line="360" w:lineRule="auto"/>
      <w:ind w:firstLineChars="200" w:firstLine="480"/>
    </w:pPr>
    <w:rPr>
      <w:color w:val="000000"/>
      <w:sz w:val="24"/>
    </w:rPr>
  </w:style>
  <w:style w:type="character" w:customStyle="1" w:styleId="Char6">
    <w:name w:val="正文文本缩进 Char"/>
    <w:basedOn w:val="a0"/>
    <w:link w:val="af1"/>
    <w:rsid w:val="002422D0"/>
    <w:rPr>
      <w:rFonts w:ascii="Times New Roman" w:eastAsia="宋体" w:hAnsi="Times New Roman" w:cs="Times New Roman"/>
      <w:color w:val="000000"/>
      <w:sz w:val="24"/>
      <w:szCs w:val="24"/>
    </w:rPr>
  </w:style>
  <w:style w:type="paragraph" w:styleId="af2">
    <w:name w:val="Normal Indent"/>
    <w:basedOn w:val="a"/>
    <w:rsid w:val="002422D0"/>
    <w:pPr>
      <w:widowControl/>
      <w:ind w:firstLineChars="200" w:firstLine="420"/>
      <w:jc w:val="left"/>
    </w:pPr>
    <w:rPr>
      <w:kern w:val="0"/>
      <w:sz w:val="24"/>
    </w:rPr>
  </w:style>
  <w:style w:type="paragraph" w:styleId="22">
    <w:name w:val="Body Text Indent 2"/>
    <w:basedOn w:val="a"/>
    <w:link w:val="2Char0"/>
    <w:rsid w:val="002422D0"/>
    <w:pPr>
      <w:spacing w:after="120" w:line="480" w:lineRule="auto"/>
      <w:ind w:leftChars="200" w:left="420"/>
    </w:pPr>
  </w:style>
  <w:style w:type="character" w:customStyle="1" w:styleId="2Char0">
    <w:name w:val="正文文本缩进 2 Char"/>
    <w:basedOn w:val="a0"/>
    <w:link w:val="22"/>
    <w:rsid w:val="002422D0"/>
    <w:rPr>
      <w:rFonts w:ascii="Times New Roman" w:eastAsia="宋体" w:hAnsi="Times New Roman" w:cs="Times New Roman"/>
      <w:szCs w:val="24"/>
    </w:rPr>
  </w:style>
  <w:style w:type="paragraph" w:customStyle="1" w:styleId="257">
    <w:name w:val="正文 + 左  2.57 字符"/>
    <w:aliases w:val="首行缩进:  2 字符 + 宋体,五号,左  0 字符,首行缩进:  3.5 字符"/>
    <w:basedOn w:val="a"/>
    <w:rsid w:val="002422D0"/>
    <w:pPr>
      <w:widowControl/>
      <w:autoSpaceDE w:val="0"/>
      <w:autoSpaceDN w:val="0"/>
      <w:spacing w:line="540" w:lineRule="atLeast"/>
      <w:ind w:leftChars="342" w:left="342" w:rightChars="-159" w:right="-159" w:firstLineChars="207" w:firstLine="538"/>
    </w:pPr>
    <w:rPr>
      <w:rFonts w:ascii="楷体_GB2312" w:eastAsia="楷体_GB2312" w:hAnsi="Arial" w:cs="Arial" w:hint="eastAsia"/>
      <w:kern w:val="0"/>
      <w:sz w:val="26"/>
      <w:szCs w:val="26"/>
    </w:rPr>
  </w:style>
  <w:style w:type="paragraph" w:styleId="af3">
    <w:name w:val="Plain Text"/>
    <w:basedOn w:val="a"/>
    <w:link w:val="Char7"/>
    <w:rsid w:val="002422D0"/>
    <w:rPr>
      <w:rFonts w:ascii="宋体" w:hAnsi="Courier New" w:hint="eastAsia"/>
      <w:szCs w:val="21"/>
    </w:rPr>
  </w:style>
  <w:style w:type="character" w:customStyle="1" w:styleId="Char7">
    <w:name w:val="纯文本 Char"/>
    <w:basedOn w:val="a0"/>
    <w:link w:val="af3"/>
    <w:rsid w:val="002422D0"/>
    <w:rPr>
      <w:rFonts w:ascii="宋体" w:eastAsia="宋体" w:hAnsi="Courier New" w:cs="Times New Roman"/>
      <w:szCs w:val="21"/>
    </w:rPr>
  </w:style>
  <w:style w:type="paragraph" w:customStyle="1" w:styleId="Char10">
    <w:name w:val="Char1"/>
    <w:basedOn w:val="a"/>
    <w:link w:val="Char1Char"/>
    <w:rsid w:val="002422D0"/>
    <w:rPr>
      <w:rFonts w:ascii="Calibri" w:hAnsi="Calibri"/>
      <w:szCs w:val="20"/>
    </w:rPr>
  </w:style>
  <w:style w:type="character" w:customStyle="1" w:styleId="Char8">
    <w:name w:val="正文文本 Char"/>
    <w:link w:val="af4"/>
    <w:rsid w:val="002422D0"/>
    <w:rPr>
      <w:rFonts w:ascii="Calibri" w:hAnsi="Calibri"/>
    </w:rPr>
  </w:style>
  <w:style w:type="paragraph" w:styleId="af4">
    <w:name w:val="Body Text"/>
    <w:basedOn w:val="a"/>
    <w:link w:val="Char8"/>
    <w:rsid w:val="002422D0"/>
    <w:pPr>
      <w:spacing w:after="120"/>
    </w:pPr>
    <w:rPr>
      <w:rFonts w:ascii="Calibri" w:eastAsiaTheme="minorEastAsia" w:hAnsi="Calibri" w:cstheme="minorBidi"/>
      <w:szCs w:val="22"/>
    </w:rPr>
  </w:style>
  <w:style w:type="character" w:customStyle="1" w:styleId="Char11">
    <w:name w:val="正文文本 Char1"/>
    <w:basedOn w:val="a0"/>
    <w:rsid w:val="002422D0"/>
    <w:rPr>
      <w:rFonts w:ascii="Times New Roman" w:eastAsia="宋体" w:hAnsi="Times New Roman" w:cs="Times New Roman"/>
      <w:szCs w:val="24"/>
    </w:rPr>
  </w:style>
  <w:style w:type="paragraph" w:customStyle="1" w:styleId="Noparagraphstyle">
    <w:name w:val="[No paragraph style]"/>
    <w:link w:val="NoparagraphstyleChar"/>
    <w:rsid w:val="002422D0"/>
    <w:pPr>
      <w:widowControl w:val="0"/>
      <w:autoSpaceDE w:val="0"/>
      <w:autoSpaceDN w:val="0"/>
      <w:adjustRightInd w:val="0"/>
      <w:spacing w:line="288" w:lineRule="auto"/>
      <w:jc w:val="both"/>
      <w:textAlignment w:val="center"/>
    </w:pPr>
    <w:rPr>
      <w:rFonts w:ascii="宋体" w:eastAsia="宋体" w:hAnsi="Arial" w:cs="宋体"/>
      <w:color w:val="000000"/>
      <w:kern w:val="0"/>
      <w:sz w:val="24"/>
      <w:szCs w:val="24"/>
      <w:lang w:val="zh-CN"/>
    </w:rPr>
  </w:style>
  <w:style w:type="paragraph" w:customStyle="1" w:styleId="Default">
    <w:name w:val="Default"/>
    <w:rsid w:val="002422D0"/>
    <w:pPr>
      <w:widowControl w:val="0"/>
      <w:autoSpaceDE w:val="0"/>
      <w:autoSpaceDN w:val="0"/>
      <w:adjustRightInd w:val="0"/>
    </w:pPr>
    <w:rPr>
      <w:rFonts w:ascii="Verdana" w:eastAsia="宋体" w:hAnsi="Verdana" w:cs="Verdana"/>
      <w:color w:val="000000"/>
      <w:kern w:val="0"/>
      <w:sz w:val="24"/>
      <w:szCs w:val="24"/>
    </w:rPr>
  </w:style>
  <w:style w:type="paragraph" w:customStyle="1" w:styleId="Pa0">
    <w:name w:val="Pa0"/>
    <w:basedOn w:val="Default"/>
    <w:next w:val="Default"/>
    <w:rsid w:val="002422D0"/>
    <w:pPr>
      <w:spacing w:line="185" w:lineRule="atLeast"/>
    </w:pPr>
    <w:rPr>
      <w:rFonts w:cs="Times New Roman"/>
      <w:color w:val="auto"/>
    </w:rPr>
  </w:style>
  <w:style w:type="paragraph" w:customStyle="1" w:styleId="Pa2">
    <w:name w:val="Pa2"/>
    <w:basedOn w:val="Default"/>
    <w:next w:val="Default"/>
    <w:rsid w:val="002422D0"/>
    <w:pPr>
      <w:spacing w:line="185" w:lineRule="atLeast"/>
    </w:pPr>
    <w:rPr>
      <w:rFonts w:cs="Times New Roman"/>
      <w:color w:val="auto"/>
    </w:rPr>
  </w:style>
  <w:style w:type="character" w:customStyle="1" w:styleId="A00">
    <w:name w:val="A0"/>
    <w:rsid w:val="002422D0"/>
    <w:rPr>
      <w:rFonts w:ascii="Arial" w:hAnsi="Arial" w:cs="Arial"/>
      <w:b/>
      <w:bCs/>
      <w:color w:val="FFFFFF"/>
      <w:sz w:val="20"/>
      <w:szCs w:val="20"/>
    </w:rPr>
  </w:style>
  <w:style w:type="paragraph" w:customStyle="1" w:styleId="Pa3">
    <w:name w:val="Pa3"/>
    <w:basedOn w:val="Default"/>
    <w:next w:val="Default"/>
    <w:rsid w:val="002422D0"/>
    <w:pPr>
      <w:spacing w:line="185" w:lineRule="atLeast"/>
    </w:pPr>
    <w:rPr>
      <w:rFonts w:cs="Times New Roman"/>
      <w:color w:val="auto"/>
    </w:rPr>
  </w:style>
  <w:style w:type="paragraph" w:customStyle="1" w:styleId="Pa4">
    <w:name w:val="Pa4"/>
    <w:basedOn w:val="Default"/>
    <w:next w:val="Default"/>
    <w:rsid w:val="002422D0"/>
    <w:pPr>
      <w:spacing w:line="185" w:lineRule="atLeast"/>
    </w:pPr>
    <w:rPr>
      <w:rFonts w:cs="Times New Roman"/>
      <w:color w:val="auto"/>
    </w:rPr>
  </w:style>
  <w:style w:type="character" w:customStyle="1" w:styleId="A30">
    <w:name w:val="A3"/>
    <w:rsid w:val="002422D0"/>
    <w:rPr>
      <w:rFonts w:ascii="Arial" w:hAnsi="Arial" w:cs="Arial"/>
      <w:color w:val="202020"/>
      <w:sz w:val="16"/>
      <w:szCs w:val="16"/>
    </w:rPr>
  </w:style>
  <w:style w:type="paragraph" w:customStyle="1" w:styleId="Af5">
    <w:name w:val="正文 A"/>
    <w:rsid w:val="002422D0"/>
    <w:pPr>
      <w:widowControl w:val="0"/>
      <w:jc w:val="both"/>
    </w:pPr>
    <w:rPr>
      <w:rFonts w:ascii="Times New Roman" w:eastAsia="ヒラギノ角ゴ Pro W3" w:hAnsi="Times New Roman" w:cs="Times New Roman"/>
      <w:color w:val="000000"/>
      <w:szCs w:val="20"/>
    </w:rPr>
  </w:style>
  <w:style w:type="paragraph" w:customStyle="1" w:styleId="12">
    <w:name w:val="普通表格1"/>
    <w:rsid w:val="002422D0"/>
    <w:rPr>
      <w:rFonts w:ascii="Times New Roman" w:eastAsia="ヒラギノ角ゴ Pro W3" w:hAnsi="Times New Roman" w:cs="Times New Roman"/>
      <w:color w:val="000000"/>
      <w:kern w:val="0"/>
      <w:sz w:val="20"/>
      <w:szCs w:val="20"/>
    </w:rPr>
  </w:style>
  <w:style w:type="paragraph" w:customStyle="1" w:styleId="13">
    <w:name w:val="网格型1"/>
    <w:rsid w:val="002422D0"/>
    <w:pPr>
      <w:widowControl w:val="0"/>
      <w:jc w:val="both"/>
    </w:pPr>
    <w:rPr>
      <w:rFonts w:ascii="Times New Roman" w:eastAsia="ヒラギノ角ゴ Pro W3" w:hAnsi="Times New Roman" w:cs="Times New Roman"/>
      <w:color w:val="000000"/>
      <w:kern w:val="0"/>
      <w:sz w:val="20"/>
      <w:szCs w:val="20"/>
    </w:rPr>
  </w:style>
  <w:style w:type="paragraph" w:customStyle="1" w:styleId="14">
    <w:name w:val="页眉1"/>
    <w:autoRedefine/>
    <w:rsid w:val="002422D0"/>
    <w:pPr>
      <w:widowControl w:val="0"/>
      <w:tabs>
        <w:tab w:val="center" w:pos="4153"/>
        <w:tab w:val="right" w:pos="8306"/>
      </w:tabs>
      <w:jc w:val="center"/>
    </w:pPr>
    <w:rPr>
      <w:rFonts w:ascii="Times New Roman" w:eastAsia="ヒラギノ角ゴ Pro W3" w:hAnsi="Times New Roman" w:cs="Times New Roman"/>
      <w:color w:val="000000"/>
      <w:sz w:val="18"/>
      <w:szCs w:val="20"/>
    </w:rPr>
  </w:style>
  <w:style w:type="paragraph" w:customStyle="1" w:styleId="15">
    <w:name w:val="页脚1"/>
    <w:rsid w:val="002422D0"/>
    <w:pPr>
      <w:widowControl w:val="0"/>
      <w:tabs>
        <w:tab w:val="center" w:pos="4153"/>
        <w:tab w:val="right" w:pos="8306"/>
      </w:tabs>
    </w:pPr>
    <w:rPr>
      <w:rFonts w:ascii="Times New Roman" w:eastAsia="ヒラギノ角ゴ Pro W3" w:hAnsi="Times New Roman" w:cs="Times New Roman"/>
      <w:color w:val="000000"/>
      <w:sz w:val="18"/>
      <w:szCs w:val="20"/>
    </w:rPr>
  </w:style>
  <w:style w:type="paragraph" w:customStyle="1" w:styleId="af6">
    <w:name w:val="自由格式"/>
    <w:rsid w:val="002422D0"/>
    <w:rPr>
      <w:rFonts w:ascii="Times New Roman" w:eastAsia="ヒラギノ角ゴ Pro W3" w:hAnsi="Times New Roman" w:cs="Times New Roman"/>
      <w:color w:val="000000"/>
      <w:kern w:val="0"/>
      <w:sz w:val="20"/>
      <w:szCs w:val="20"/>
    </w:rPr>
  </w:style>
  <w:style w:type="character" w:customStyle="1" w:styleId="16">
    <w:name w:val="页码1"/>
    <w:autoRedefine/>
    <w:rsid w:val="002422D0"/>
    <w:rPr>
      <w:color w:val="000000"/>
      <w:sz w:val="20"/>
    </w:rPr>
  </w:style>
  <w:style w:type="numbering" w:customStyle="1" w:styleId="List1">
    <w:name w:val="List 1"/>
    <w:autoRedefine/>
    <w:rsid w:val="002422D0"/>
    <w:pPr>
      <w:numPr>
        <w:numId w:val="3"/>
      </w:numPr>
    </w:pPr>
  </w:style>
  <w:style w:type="paragraph" w:customStyle="1" w:styleId="210">
    <w:name w:val="标题 21"/>
    <w:next w:val="Af5"/>
    <w:autoRedefine/>
    <w:rsid w:val="002422D0"/>
    <w:pPr>
      <w:keepNext/>
      <w:keepLines/>
      <w:widowControl w:val="0"/>
      <w:tabs>
        <w:tab w:val="left" w:pos="576"/>
      </w:tabs>
      <w:spacing w:before="120" w:after="120" w:line="415" w:lineRule="auto"/>
      <w:jc w:val="both"/>
      <w:outlineLvl w:val="1"/>
    </w:pPr>
    <w:rPr>
      <w:rFonts w:ascii="Times New Roman Bold" w:eastAsia="ヒラギノ角ゴ Pro W3" w:hAnsi="Times New Roman Bold" w:cs="Times New Roman"/>
      <w:color w:val="000000"/>
      <w:sz w:val="28"/>
      <w:szCs w:val="20"/>
    </w:rPr>
  </w:style>
  <w:style w:type="character" w:customStyle="1" w:styleId="Char1Char">
    <w:name w:val="Char1 Char"/>
    <w:link w:val="Char10"/>
    <w:rsid w:val="002422D0"/>
    <w:rPr>
      <w:rFonts w:ascii="Calibri" w:eastAsia="宋体" w:hAnsi="Calibri" w:cs="Times New Roman"/>
      <w:szCs w:val="20"/>
    </w:rPr>
  </w:style>
  <w:style w:type="character" w:customStyle="1" w:styleId="NoparagraphstyleChar">
    <w:name w:val="[No paragraph style] Char"/>
    <w:link w:val="Noparagraphstyle"/>
    <w:rsid w:val="002422D0"/>
    <w:rPr>
      <w:rFonts w:ascii="宋体" w:eastAsia="宋体" w:hAnsi="Arial" w:cs="宋体"/>
      <w:color w:val="000000"/>
      <w:kern w:val="0"/>
      <w:sz w:val="24"/>
      <w:szCs w:val="24"/>
      <w:lang w:val="zh-CN"/>
    </w:rPr>
  </w:style>
  <w:style w:type="paragraph" w:customStyle="1" w:styleId="1CharCharCharChar">
    <w:name w:val="1 Char Char Char Char"/>
    <w:basedOn w:val="a"/>
    <w:autoRedefine/>
    <w:rsid w:val="002422D0"/>
    <w:rPr>
      <w:rFonts w:ascii="Tahoma" w:hAnsi="Tahoma"/>
      <w:sz w:val="24"/>
      <w:szCs w:val="20"/>
    </w:rPr>
  </w:style>
  <w:style w:type="paragraph" w:customStyle="1" w:styleId="af7">
    <w:name w:val="标准正文"/>
    <w:basedOn w:val="a"/>
    <w:link w:val="Char9"/>
    <w:rsid w:val="002422D0"/>
    <w:pPr>
      <w:spacing w:before="60" w:after="60" w:line="360" w:lineRule="auto"/>
      <w:ind w:firstLine="482"/>
    </w:pPr>
    <w:rPr>
      <w:rFonts w:eastAsia="仿宋_GB2312"/>
      <w:sz w:val="30"/>
      <w:szCs w:val="20"/>
    </w:rPr>
  </w:style>
  <w:style w:type="character" w:customStyle="1" w:styleId="Char9">
    <w:name w:val="标准正文 Char"/>
    <w:link w:val="af7"/>
    <w:rsid w:val="002422D0"/>
    <w:rPr>
      <w:rFonts w:ascii="Times New Roman" w:eastAsia="仿宋_GB2312" w:hAnsi="Times New Roman" w:cs="Times New Roman"/>
      <w:sz w:val="30"/>
      <w:szCs w:val="20"/>
    </w:rPr>
  </w:style>
  <w:style w:type="paragraph" w:customStyle="1" w:styleId="a90">
    <w:name w:val="a9"/>
    <w:basedOn w:val="a"/>
    <w:rsid w:val="002422D0"/>
    <w:pPr>
      <w:widowControl/>
      <w:spacing w:before="100" w:beforeAutospacing="1" w:after="100" w:afterAutospacing="1"/>
      <w:jc w:val="left"/>
    </w:pPr>
    <w:rPr>
      <w:rFonts w:ascii="宋体" w:hAnsi="宋体" w:cs="宋体"/>
      <w:kern w:val="0"/>
      <w:sz w:val="24"/>
    </w:rPr>
  </w:style>
  <w:style w:type="paragraph" w:customStyle="1" w:styleId="ac0">
    <w:name w:val="ac"/>
    <w:basedOn w:val="a"/>
    <w:rsid w:val="002422D0"/>
    <w:pPr>
      <w:widowControl/>
      <w:spacing w:before="100" w:beforeAutospacing="1" w:after="100" w:afterAutospacing="1"/>
      <w:jc w:val="left"/>
    </w:pPr>
    <w:rPr>
      <w:rFonts w:ascii="宋体" w:hAnsi="宋体" w:cs="宋体"/>
      <w:kern w:val="0"/>
      <w:sz w:val="24"/>
    </w:rPr>
  </w:style>
  <w:style w:type="paragraph" w:customStyle="1" w:styleId="tabletext">
    <w:name w:val="tabletext"/>
    <w:basedOn w:val="a"/>
    <w:rsid w:val="002422D0"/>
    <w:pPr>
      <w:widowControl/>
      <w:spacing w:before="100" w:beforeAutospacing="1" w:after="100" w:afterAutospacing="1"/>
      <w:jc w:val="left"/>
    </w:pPr>
    <w:rPr>
      <w:rFonts w:ascii="宋体" w:hAnsi="宋体" w:cs="宋体"/>
      <w:kern w:val="0"/>
      <w:sz w:val="24"/>
    </w:rPr>
  </w:style>
  <w:style w:type="paragraph" w:customStyle="1" w:styleId="tableheading">
    <w:name w:val="tableheading"/>
    <w:basedOn w:val="a"/>
    <w:rsid w:val="002422D0"/>
    <w:pPr>
      <w:widowControl/>
      <w:spacing w:before="100" w:beforeAutospacing="1" w:after="100" w:afterAutospacing="1"/>
      <w:jc w:val="left"/>
    </w:pPr>
    <w:rPr>
      <w:rFonts w:ascii="宋体" w:hAnsi="宋体" w:cs="宋体"/>
      <w:kern w:val="0"/>
      <w:sz w:val="24"/>
    </w:rPr>
  </w:style>
  <w:style w:type="paragraph" w:customStyle="1" w:styleId="itemlistintable">
    <w:name w:val="itemlistintable"/>
    <w:basedOn w:val="a"/>
    <w:rsid w:val="002422D0"/>
    <w:pPr>
      <w:widowControl/>
      <w:spacing w:before="100" w:beforeAutospacing="1" w:after="100" w:afterAutospacing="1"/>
      <w:jc w:val="left"/>
    </w:pPr>
    <w:rPr>
      <w:rFonts w:ascii="宋体" w:hAnsi="宋体" w:cs="宋体"/>
      <w:kern w:val="0"/>
      <w:sz w:val="24"/>
    </w:rPr>
  </w:style>
  <w:style w:type="paragraph" w:customStyle="1" w:styleId="tac">
    <w:name w:val="tac"/>
    <w:basedOn w:val="a"/>
    <w:rsid w:val="002422D0"/>
    <w:pPr>
      <w:widowControl/>
      <w:spacing w:before="100" w:beforeAutospacing="1" w:after="100" w:afterAutospacing="1"/>
      <w:jc w:val="left"/>
    </w:pPr>
    <w:rPr>
      <w:rFonts w:ascii="宋体" w:hAnsi="宋体" w:cs="宋体"/>
      <w:kern w:val="0"/>
      <w:sz w:val="24"/>
    </w:rPr>
  </w:style>
  <w:style w:type="character" w:customStyle="1" w:styleId="cr">
    <w:name w:val="cr"/>
    <w:rsid w:val="002422D0"/>
  </w:style>
  <w:style w:type="character" w:customStyle="1" w:styleId="apple-converted-space">
    <w:name w:val="apple-converted-space"/>
    <w:rsid w:val="002422D0"/>
  </w:style>
  <w:style w:type="character" w:customStyle="1" w:styleId="apple-style-span">
    <w:name w:val="apple-style-span"/>
    <w:rsid w:val="002422D0"/>
  </w:style>
  <w:style w:type="paragraph" w:customStyle="1" w:styleId="itemlist">
    <w:name w:val="itemlist"/>
    <w:basedOn w:val="a"/>
    <w:rsid w:val="002422D0"/>
    <w:pPr>
      <w:widowControl/>
      <w:spacing w:before="100" w:beforeAutospacing="1" w:after="100" w:afterAutospacing="1"/>
      <w:jc w:val="left"/>
    </w:pPr>
    <w:rPr>
      <w:rFonts w:ascii="宋体" w:hAnsi="宋体" w:cs="宋体"/>
      <w:kern w:val="0"/>
      <w:sz w:val="24"/>
    </w:rPr>
  </w:style>
  <w:style w:type="paragraph" w:customStyle="1" w:styleId="yh">
    <w:name w:val="yh"/>
    <w:rsid w:val="002422D0"/>
    <w:pPr>
      <w:widowControl w:val="0"/>
      <w:spacing w:after="50" w:line="440" w:lineRule="exact"/>
      <w:ind w:firstLine="200"/>
      <w:jc w:val="both"/>
    </w:pPr>
    <w:rPr>
      <w:rFonts w:ascii="Lucida Grande" w:eastAsia="ヒラギノ角ゴ Pro W3" w:hAnsi="Lucida Grande" w:cs="Times New Roman"/>
      <w:color w:val="000000"/>
      <w:szCs w:val="20"/>
    </w:rPr>
  </w:style>
  <w:style w:type="table" w:styleId="3-1">
    <w:name w:val="Medium Grid 3 Accent 1"/>
    <w:basedOn w:val="a1"/>
    <w:uiPriority w:val="69"/>
    <w:rsid w:val="002422D0"/>
    <w:rPr>
      <w:rFonts w:ascii="Calibri" w:eastAsia="宋体" w:hAnsi="Calibri" w:cs="Times New Roman"/>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3">
    <w:name w:val="Colorful List Accent 3"/>
    <w:basedOn w:val="a1"/>
    <w:uiPriority w:val="72"/>
    <w:rsid w:val="002422D0"/>
    <w:rPr>
      <w:rFonts w:ascii="Calibri" w:eastAsia="宋体" w:hAnsi="Calibri" w:cs="Times New Roman"/>
      <w:color w:val="000000"/>
    </w:rPr>
    <w:tblPr>
      <w:tblStyleRowBandSize w:val="1"/>
      <w:tblStyleColBandSize w:val="1"/>
      <w:tblInd w:w="0" w:type="dxa"/>
      <w:tblCellMar>
        <w:top w:w="0" w:type="dxa"/>
        <w:left w:w="108" w:type="dxa"/>
        <w:bottom w:w="0" w:type="dxa"/>
        <w:right w:w="108" w:type="dxa"/>
      </w:tblCellMar>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30">
    <w:name w:val="Light Grid Accent 3"/>
    <w:basedOn w:val="a1"/>
    <w:uiPriority w:val="62"/>
    <w:rsid w:val="002422D0"/>
    <w:rPr>
      <w:rFonts w:ascii="Calibri" w:eastAsia="宋体" w:hAnsi="Calibri" w:cs="Times New Roman"/>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ascii="Cambria" w:eastAsia="宋体"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宋体"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宋体" w:hAnsi="Cambria" w:cs="Times New Roman"/>
        <w:b/>
        <w:bCs/>
      </w:rPr>
    </w:tblStylePr>
    <w:tblStylePr w:type="lastCol">
      <w:rPr>
        <w:rFonts w:ascii="Cambria" w:eastAsia="宋体"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paragraph" w:customStyle="1" w:styleId="Char12">
    <w:name w:val="Char1"/>
    <w:basedOn w:val="a"/>
    <w:link w:val="Char1Char0"/>
    <w:rsid w:val="00A7088C"/>
    <w:rPr>
      <w:rFonts w:ascii="Calibri" w:hAnsi="Calibri"/>
      <w:szCs w:val="20"/>
    </w:rPr>
  </w:style>
  <w:style w:type="character" w:customStyle="1" w:styleId="Char1Char0">
    <w:name w:val="Char1 Char"/>
    <w:link w:val="Char12"/>
    <w:rsid w:val="00A7088C"/>
    <w:rPr>
      <w:rFonts w:ascii="Calibri" w:eastAsia="宋体" w:hAnsi="Calibri" w:cs="Times New Roman"/>
      <w:szCs w:val="20"/>
    </w:rPr>
  </w:style>
  <w:style w:type="paragraph" w:customStyle="1" w:styleId="ListParagraph1">
    <w:name w:val="List Paragraph1"/>
    <w:basedOn w:val="a"/>
    <w:rsid w:val="00A7088C"/>
    <w:pPr>
      <w:ind w:firstLineChars="200" w:firstLine="420"/>
    </w:pPr>
    <w:rPr>
      <w:rFonts w:ascii="Calibri" w:hAnsi="Calibr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Indent 2"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22D0"/>
    <w:pPr>
      <w:widowControl w:val="0"/>
      <w:jc w:val="both"/>
    </w:pPr>
    <w:rPr>
      <w:rFonts w:ascii="Times New Roman" w:eastAsia="宋体" w:hAnsi="Times New Roman" w:cs="Times New Roman"/>
      <w:szCs w:val="24"/>
    </w:rPr>
  </w:style>
  <w:style w:type="paragraph" w:styleId="1">
    <w:name w:val="heading 1"/>
    <w:aliases w:val="H1,Title1,(F2),titre niveau 1,第*部分,第A章,H11,H12,H111,H13,H112,TITRE1,卷标题,标题 1 1,合同标题,章节,h1,Section Head,1st level,l1,H14,H15,H16,H17,PIM 1,heading 1,Arial 14 Fett,Arial 14 Fett1,Arial 14 Fett2,Head1,I1,l1+toc 1,Chapter title,1,Header 1,Heading 0,Fab"/>
    <w:basedOn w:val="a"/>
    <w:next w:val="a"/>
    <w:link w:val="1Char"/>
    <w:qFormat/>
    <w:rsid w:val="002422D0"/>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2422D0"/>
    <w:pPr>
      <w:keepNext/>
      <w:keepLines/>
      <w:spacing w:before="260" w:after="260" w:line="416" w:lineRule="auto"/>
      <w:outlineLvl w:val="1"/>
    </w:pPr>
    <w:rPr>
      <w:rFonts w:ascii="Arial" w:eastAsia="黑体" w:hAnsi="Arial"/>
      <w:b/>
      <w:bCs/>
      <w:sz w:val="32"/>
      <w:szCs w:val="32"/>
    </w:rPr>
  </w:style>
  <w:style w:type="paragraph" w:styleId="3">
    <w:name w:val="heading 3"/>
    <w:aliases w:val="h3,H3,heading 3 + Indent: Left 0.25 in,Title3,3rd level,Heading,Heading 3 - old,ISO2,L3,l3,CT,sect1.2.3,sect1.2.31,sect1.2.32,sect1.2.311,sect1.2.33,sect1.2.312,3,sl3,Heading 3under,- Maj Side,BOD 0,Bold Head,bh,heading 3,Level 3 Head,level_3,PIM 3"/>
    <w:basedOn w:val="a"/>
    <w:next w:val="a"/>
    <w:link w:val="3Char"/>
    <w:qFormat/>
    <w:rsid w:val="002422D0"/>
    <w:pPr>
      <w:keepNext/>
      <w:keepLines/>
      <w:spacing w:before="260" w:after="260" w:line="416" w:lineRule="auto"/>
      <w:outlineLvl w:val="2"/>
    </w:pPr>
    <w:rPr>
      <w:b/>
      <w:bCs/>
      <w:sz w:val="32"/>
      <w:szCs w:val="32"/>
    </w:rPr>
  </w:style>
  <w:style w:type="paragraph" w:styleId="4">
    <w:name w:val="heading 4"/>
    <w:basedOn w:val="a"/>
    <w:next w:val="a"/>
    <w:link w:val="4Char"/>
    <w:qFormat/>
    <w:rsid w:val="002422D0"/>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2422D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422D0"/>
    <w:rPr>
      <w:sz w:val="18"/>
      <w:szCs w:val="18"/>
    </w:rPr>
  </w:style>
  <w:style w:type="paragraph" w:styleId="a4">
    <w:name w:val="footer"/>
    <w:basedOn w:val="a"/>
    <w:link w:val="Char0"/>
    <w:unhideWhenUsed/>
    <w:rsid w:val="002422D0"/>
    <w:pPr>
      <w:tabs>
        <w:tab w:val="center" w:pos="4153"/>
        <w:tab w:val="right" w:pos="8306"/>
      </w:tabs>
      <w:snapToGrid w:val="0"/>
      <w:jc w:val="left"/>
    </w:pPr>
    <w:rPr>
      <w:sz w:val="18"/>
      <w:szCs w:val="18"/>
    </w:rPr>
  </w:style>
  <w:style w:type="character" w:customStyle="1" w:styleId="Char0">
    <w:name w:val="页脚 Char"/>
    <w:basedOn w:val="a0"/>
    <w:link w:val="a4"/>
    <w:uiPriority w:val="99"/>
    <w:rsid w:val="002422D0"/>
    <w:rPr>
      <w:sz w:val="18"/>
      <w:szCs w:val="18"/>
    </w:rPr>
  </w:style>
  <w:style w:type="character" w:customStyle="1" w:styleId="1Char">
    <w:name w:val="标题 1 Char"/>
    <w:aliases w:val="H1 Char,Title1 Char,(F2) Char,titre niveau 1 Char,第*部分 Char,第A章 Char,H11 Char,H12 Char,H111 Char,H13 Char,H112 Char,TITRE1 Char,卷标题 Char,标题 1 1 Char,合同标题 Char,章节 Char,h1 Char,Section Head Char,1st level Char,l1 Char,H14 Char,H15 Char,H16 Char"/>
    <w:basedOn w:val="a0"/>
    <w:link w:val="1"/>
    <w:rsid w:val="002422D0"/>
    <w:rPr>
      <w:rFonts w:ascii="Times New Roman" w:eastAsia="宋体" w:hAnsi="Times New Roman" w:cs="Times New Roman"/>
      <w:b/>
      <w:bCs/>
      <w:kern w:val="44"/>
      <w:sz w:val="44"/>
      <w:szCs w:val="44"/>
    </w:rPr>
  </w:style>
  <w:style w:type="character" w:customStyle="1" w:styleId="2Char">
    <w:name w:val="标题 2 Char"/>
    <w:basedOn w:val="a0"/>
    <w:link w:val="2"/>
    <w:rsid w:val="002422D0"/>
    <w:rPr>
      <w:rFonts w:ascii="Arial" w:eastAsia="黑体" w:hAnsi="Arial" w:cs="Times New Roman"/>
      <w:b/>
      <w:bCs/>
      <w:sz w:val="32"/>
      <w:szCs w:val="32"/>
    </w:rPr>
  </w:style>
  <w:style w:type="character" w:customStyle="1" w:styleId="3Char">
    <w:name w:val="标题 3 Char"/>
    <w:aliases w:val="h3 Char,H3 Char,heading 3 + Indent: Left 0.25 in Char,Title3 Char,3rd level Char,Heading Char,Heading 3 - old Char,ISO2 Char,L3 Char,l3 Char,CT Char,sect1.2.3 Char,sect1.2.31 Char,sect1.2.32 Char,sect1.2.311 Char,sect1.2.33 Char,3 Char,bh Char"/>
    <w:basedOn w:val="a0"/>
    <w:link w:val="3"/>
    <w:rsid w:val="002422D0"/>
    <w:rPr>
      <w:rFonts w:ascii="Times New Roman" w:eastAsia="宋体" w:hAnsi="Times New Roman" w:cs="Times New Roman"/>
      <w:b/>
      <w:bCs/>
      <w:sz w:val="32"/>
      <w:szCs w:val="32"/>
    </w:rPr>
  </w:style>
  <w:style w:type="character" w:customStyle="1" w:styleId="4Char">
    <w:name w:val="标题 4 Char"/>
    <w:basedOn w:val="a0"/>
    <w:link w:val="4"/>
    <w:rsid w:val="002422D0"/>
    <w:rPr>
      <w:rFonts w:ascii="Arial" w:eastAsia="黑体" w:hAnsi="Arial" w:cs="Times New Roman"/>
      <w:b/>
      <w:bCs/>
      <w:sz w:val="28"/>
      <w:szCs w:val="28"/>
    </w:rPr>
  </w:style>
  <w:style w:type="character" w:styleId="a5">
    <w:name w:val="Hyperlink"/>
    <w:uiPriority w:val="99"/>
    <w:rsid w:val="002422D0"/>
    <w:rPr>
      <w:color w:val="0000FF"/>
      <w:u w:val="single"/>
    </w:rPr>
  </w:style>
  <w:style w:type="character" w:styleId="a6">
    <w:name w:val="Strong"/>
    <w:uiPriority w:val="22"/>
    <w:qFormat/>
    <w:rsid w:val="002422D0"/>
    <w:rPr>
      <w:b/>
      <w:bCs/>
    </w:rPr>
  </w:style>
  <w:style w:type="character" w:styleId="a7">
    <w:name w:val="page number"/>
    <w:basedOn w:val="a0"/>
    <w:rsid w:val="002422D0"/>
  </w:style>
  <w:style w:type="table" w:styleId="a8">
    <w:name w:val="Table Grid"/>
    <w:basedOn w:val="a1"/>
    <w:rsid w:val="002422D0"/>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List Paragraph"/>
    <w:basedOn w:val="a"/>
    <w:uiPriority w:val="34"/>
    <w:qFormat/>
    <w:rsid w:val="002422D0"/>
    <w:pPr>
      <w:ind w:firstLineChars="200" w:firstLine="420"/>
    </w:pPr>
    <w:rPr>
      <w:rFonts w:ascii="Calibri" w:hAnsi="Calibri"/>
      <w:szCs w:val="22"/>
    </w:rPr>
  </w:style>
  <w:style w:type="paragraph" w:styleId="aa">
    <w:name w:val="Normal (Web)"/>
    <w:basedOn w:val="a"/>
    <w:uiPriority w:val="99"/>
    <w:unhideWhenUsed/>
    <w:rsid w:val="002422D0"/>
    <w:pPr>
      <w:widowControl/>
      <w:spacing w:before="100" w:beforeAutospacing="1" w:after="100" w:afterAutospacing="1"/>
      <w:jc w:val="left"/>
    </w:pPr>
    <w:rPr>
      <w:rFonts w:ascii="宋体" w:hAnsi="宋体" w:cs="宋体"/>
      <w:kern w:val="0"/>
      <w:sz w:val="24"/>
    </w:rPr>
  </w:style>
  <w:style w:type="paragraph" w:styleId="ab">
    <w:name w:val="annotation text"/>
    <w:basedOn w:val="a"/>
    <w:link w:val="Char1"/>
    <w:uiPriority w:val="99"/>
    <w:unhideWhenUsed/>
    <w:rsid w:val="002422D0"/>
    <w:pPr>
      <w:jc w:val="left"/>
    </w:pPr>
    <w:rPr>
      <w:rFonts w:ascii="Calibri" w:hAnsi="Calibri"/>
      <w:szCs w:val="22"/>
    </w:rPr>
  </w:style>
  <w:style w:type="character" w:customStyle="1" w:styleId="Char1">
    <w:name w:val="批注文字 Char"/>
    <w:basedOn w:val="a0"/>
    <w:link w:val="ab"/>
    <w:uiPriority w:val="99"/>
    <w:rsid w:val="002422D0"/>
    <w:rPr>
      <w:rFonts w:ascii="Calibri" w:eastAsia="宋体" w:hAnsi="Calibri" w:cs="Times New Roman"/>
    </w:rPr>
  </w:style>
  <w:style w:type="character" w:styleId="ac">
    <w:name w:val="annotation reference"/>
    <w:uiPriority w:val="99"/>
    <w:unhideWhenUsed/>
    <w:rsid w:val="002422D0"/>
    <w:rPr>
      <w:sz w:val="21"/>
      <w:szCs w:val="21"/>
    </w:rPr>
  </w:style>
  <w:style w:type="paragraph" w:styleId="ad">
    <w:name w:val="Balloon Text"/>
    <w:basedOn w:val="a"/>
    <w:link w:val="Char2"/>
    <w:rsid w:val="002422D0"/>
    <w:rPr>
      <w:sz w:val="18"/>
      <w:szCs w:val="18"/>
    </w:rPr>
  </w:style>
  <w:style w:type="character" w:customStyle="1" w:styleId="Char2">
    <w:name w:val="批注框文本 Char"/>
    <w:basedOn w:val="a0"/>
    <w:link w:val="ad"/>
    <w:rsid w:val="002422D0"/>
    <w:rPr>
      <w:rFonts w:ascii="Times New Roman" w:eastAsia="宋体" w:hAnsi="Times New Roman" w:cs="Times New Roman"/>
      <w:sz w:val="18"/>
      <w:szCs w:val="18"/>
    </w:rPr>
  </w:style>
  <w:style w:type="paragraph" w:customStyle="1" w:styleId="10">
    <w:name w:val="列出段落1"/>
    <w:basedOn w:val="a"/>
    <w:rsid w:val="002422D0"/>
    <w:pPr>
      <w:ind w:firstLineChars="200" w:firstLine="420"/>
    </w:pPr>
    <w:rPr>
      <w:szCs w:val="20"/>
    </w:rPr>
  </w:style>
  <w:style w:type="paragraph" w:styleId="11">
    <w:name w:val="toc 1"/>
    <w:basedOn w:val="a"/>
    <w:next w:val="a"/>
    <w:autoRedefine/>
    <w:uiPriority w:val="39"/>
    <w:unhideWhenUsed/>
    <w:qFormat/>
    <w:rsid w:val="002422D0"/>
    <w:pPr>
      <w:spacing w:line="360" w:lineRule="auto"/>
      <w:ind w:firstLineChars="200" w:firstLine="200"/>
    </w:pPr>
    <w:rPr>
      <w:sz w:val="24"/>
    </w:rPr>
  </w:style>
  <w:style w:type="paragraph" w:styleId="20">
    <w:name w:val="toc 2"/>
    <w:basedOn w:val="a"/>
    <w:next w:val="a"/>
    <w:autoRedefine/>
    <w:uiPriority w:val="39"/>
    <w:unhideWhenUsed/>
    <w:qFormat/>
    <w:rsid w:val="002422D0"/>
    <w:pPr>
      <w:spacing w:line="360" w:lineRule="auto"/>
      <w:ind w:leftChars="200" w:left="420" w:firstLineChars="200" w:firstLine="200"/>
    </w:pPr>
    <w:rPr>
      <w:sz w:val="24"/>
    </w:rPr>
  </w:style>
  <w:style w:type="paragraph" w:styleId="ae">
    <w:name w:val="Title"/>
    <w:basedOn w:val="a"/>
    <w:next w:val="a"/>
    <w:link w:val="Char3"/>
    <w:qFormat/>
    <w:rsid w:val="002422D0"/>
    <w:pPr>
      <w:spacing w:before="240" w:after="60" w:line="360" w:lineRule="auto"/>
      <w:ind w:firstLineChars="200" w:firstLine="200"/>
      <w:jc w:val="center"/>
      <w:outlineLvl w:val="0"/>
    </w:pPr>
    <w:rPr>
      <w:rFonts w:ascii="Cambria" w:hAnsi="Cambria"/>
      <w:b/>
      <w:bCs/>
      <w:sz w:val="32"/>
      <w:szCs w:val="32"/>
    </w:rPr>
  </w:style>
  <w:style w:type="character" w:customStyle="1" w:styleId="Char3">
    <w:name w:val="标题 Char"/>
    <w:basedOn w:val="a0"/>
    <w:link w:val="ae"/>
    <w:rsid w:val="002422D0"/>
    <w:rPr>
      <w:rFonts w:ascii="Cambria" w:eastAsia="宋体" w:hAnsi="Cambria" w:cs="Times New Roman"/>
      <w:b/>
      <w:bCs/>
      <w:sz w:val="32"/>
      <w:szCs w:val="32"/>
    </w:rPr>
  </w:style>
  <w:style w:type="paragraph" w:styleId="af">
    <w:name w:val="Date"/>
    <w:basedOn w:val="a"/>
    <w:next w:val="a"/>
    <w:link w:val="Char4"/>
    <w:unhideWhenUsed/>
    <w:rsid w:val="002422D0"/>
    <w:pPr>
      <w:widowControl/>
      <w:spacing w:line="360" w:lineRule="auto"/>
      <w:ind w:leftChars="2500" w:left="100" w:firstLineChars="200" w:firstLine="200"/>
      <w:jc w:val="left"/>
    </w:pPr>
    <w:rPr>
      <w:rFonts w:ascii="宋体" w:hAnsi="宋体"/>
      <w:kern w:val="0"/>
      <w:sz w:val="24"/>
      <w:szCs w:val="28"/>
    </w:rPr>
  </w:style>
  <w:style w:type="character" w:customStyle="1" w:styleId="Char4">
    <w:name w:val="日期 Char"/>
    <w:basedOn w:val="a0"/>
    <w:link w:val="af"/>
    <w:rsid w:val="002422D0"/>
    <w:rPr>
      <w:rFonts w:ascii="宋体" w:eastAsia="宋体" w:hAnsi="宋体" w:cs="Times New Roman"/>
      <w:kern w:val="0"/>
      <w:sz w:val="24"/>
      <w:szCs w:val="28"/>
    </w:rPr>
  </w:style>
  <w:style w:type="paragraph" w:customStyle="1" w:styleId="GW-1">
    <w:name w:val="GW-标题1"/>
    <w:basedOn w:val="1"/>
    <w:next w:val="a"/>
    <w:qFormat/>
    <w:rsid w:val="002422D0"/>
    <w:pPr>
      <w:pageBreakBefore/>
      <w:numPr>
        <w:numId w:val="2"/>
      </w:numPr>
      <w:spacing w:beforeLines="100" w:before="0" w:afterLines="100" w:after="0" w:line="360" w:lineRule="auto"/>
      <w:ind w:left="840" w:firstLine="0"/>
    </w:pPr>
    <w:rPr>
      <w:rFonts w:ascii="Calibri" w:eastAsia="仿宋_GB2312" w:hAnsi="Calibri"/>
    </w:rPr>
  </w:style>
  <w:style w:type="character" w:customStyle="1" w:styleId="GW-2Char">
    <w:name w:val="GW-标题2 Char"/>
    <w:link w:val="GW-2"/>
    <w:locked/>
    <w:rsid w:val="002422D0"/>
    <w:rPr>
      <w:rFonts w:ascii="Calibri" w:eastAsia="仿宋_GB2312" w:hAnsi="Calibri" w:cs="Calibri"/>
      <w:b/>
      <w:bCs/>
      <w:kern w:val="44"/>
      <w:sz w:val="36"/>
      <w:szCs w:val="44"/>
    </w:rPr>
  </w:style>
  <w:style w:type="paragraph" w:customStyle="1" w:styleId="GW-2">
    <w:name w:val="GW-标题2"/>
    <w:basedOn w:val="GW-1"/>
    <w:next w:val="a"/>
    <w:link w:val="GW-2Char"/>
    <w:qFormat/>
    <w:rsid w:val="002422D0"/>
    <w:pPr>
      <w:pageBreakBefore w:val="0"/>
      <w:numPr>
        <w:ilvl w:val="1"/>
      </w:numPr>
      <w:ind w:left="840"/>
      <w:outlineLvl w:val="1"/>
    </w:pPr>
    <w:rPr>
      <w:rFonts w:cs="Calibri"/>
      <w:sz w:val="36"/>
    </w:rPr>
  </w:style>
  <w:style w:type="paragraph" w:customStyle="1" w:styleId="GW-3">
    <w:name w:val="GW-标题3"/>
    <w:basedOn w:val="GW-2"/>
    <w:next w:val="a"/>
    <w:qFormat/>
    <w:rsid w:val="002422D0"/>
    <w:pPr>
      <w:numPr>
        <w:ilvl w:val="2"/>
      </w:numPr>
      <w:tabs>
        <w:tab w:val="num" w:pos="360"/>
      </w:tabs>
      <w:spacing w:beforeLines="50" w:afterLines="50"/>
      <w:ind w:left="2100"/>
      <w:outlineLvl w:val="2"/>
    </w:pPr>
    <w:rPr>
      <w:rFonts w:ascii="仿宋_GB2312"/>
      <w:sz w:val="32"/>
      <w:szCs w:val="24"/>
    </w:rPr>
  </w:style>
  <w:style w:type="paragraph" w:customStyle="1" w:styleId="GW-4">
    <w:name w:val="GW-标题4"/>
    <w:basedOn w:val="GW-3"/>
    <w:next w:val="a"/>
    <w:qFormat/>
    <w:rsid w:val="002422D0"/>
    <w:pPr>
      <w:numPr>
        <w:ilvl w:val="3"/>
      </w:numPr>
      <w:tabs>
        <w:tab w:val="num" w:pos="360"/>
      </w:tabs>
      <w:ind w:left="3215" w:hanging="527"/>
      <w:outlineLvl w:val="3"/>
    </w:pPr>
    <w:rPr>
      <w:sz w:val="30"/>
    </w:rPr>
  </w:style>
  <w:style w:type="paragraph" w:customStyle="1" w:styleId="GW-5">
    <w:name w:val="GW-标题5"/>
    <w:basedOn w:val="GW-4"/>
    <w:next w:val="a"/>
    <w:qFormat/>
    <w:rsid w:val="002422D0"/>
    <w:pPr>
      <w:numPr>
        <w:ilvl w:val="4"/>
      </w:numPr>
      <w:tabs>
        <w:tab w:val="num" w:pos="360"/>
      </w:tabs>
      <w:ind w:left="2520" w:firstLine="0"/>
      <w:outlineLvl w:val="4"/>
    </w:pPr>
    <w:rPr>
      <w:sz w:val="28"/>
    </w:rPr>
  </w:style>
  <w:style w:type="paragraph" w:customStyle="1" w:styleId="GW-6">
    <w:name w:val="GW-标题6"/>
    <w:basedOn w:val="GW-5"/>
    <w:next w:val="a"/>
    <w:qFormat/>
    <w:rsid w:val="002422D0"/>
    <w:pPr>
      <w:numPr>
        <w:ilvl w:val="5"/>
      </w:numPr>
      <w:tabs>
        <w:tab w:val="num" w:pos="360"/>
        <w:tab w:val="num" w:pos="3000"/>
      </w:tabs>
      <w:ind w:left="3420" w:firstLine="0"/>
      <w:outlineLvl w:val="5"/>
    </w:pPr>
    <w:rPr>
      <w:sz w:val="24"/>
    </w:rPr>
  </w:style>
  <w:style w:type="paragraph" w:customStyle="1" w:styleId="GW-7">
    <w:name w:val="GW-标题7"/>
    <w:basedOn w:val="GW-6"/>
    <w:next w:val="a"/>
    <w:qFormat/>
    <w:rsid w:val="002422D0"/>
    <w:pPr>
      <w:numPr>
        <w:ilvl w:val="6"/>
      </w:numPr>
      <w:tabs>
        <w:tab w:val="num" w:pos="360"/>
        <w:tab w:val="num" w:pos="3000"/>
        <w:tab w:val="num" w:pos="3420"/>
      </w:tabs>
      <w:ind w:left="3840" w:firstLine="0"/>
      <w:outlineLvl w:val="6"/>
    </w:pPr>
    <w:rPr>
      <w:sz w:val="21"/>
    </w:rPr>
  </w:style>
  <w:style w:type="paragraph" w:customStyle="1" w:styleId="GW-8">
    <w:name w:val="GW-标题8"/>
    <w:basedOn w:val="GW-7"/>
    <w:rsid w:val="002422D0"/>
    <w:pPr>
      <w:numPr>
        <w:ilvl w:val="7"/>
      </w:numPr>
      <w:tabs>
        <w:tab w:val="num" w:pos="360"/>
        <w:tab w:val="num" w:pos="3000"/>
        <w:tab w:val="num" w:pos="3840"/>
      </w:tabs>
      <w:ind w:left="4260" w:firstLine="0"/>
    </w:pPr>
    <w:rPr>
      <w:b w:val="0"/>
    </w:rPr>
  </w:style>
  <w:style w:type="paragraph" w:customStyle="1" w:styleId="GW-9">
    <w:name w:val="GW-标题9"/>
    <w:basedOn w:val="GW-8"/>
    <w:rsid w:val="002422D0"/>
    <w:pPr>
      <w:numPr>
        <w:ilvl w:val="8"/>
      </w:numPr>
      <w:tabs>
        <w:tab w:val="num" w:pos="360"/>
        <w:tab w:val="num" w:pos="3000"/>
        <w:tab w:val="num" w:pos="4260"/>
      </w:tabs>
      <w:ind w:left="4680" w:firstLine="0"/>
    </w:pPr>
  </w:style>
  <w:style w:type="paragraph" w:customStyle="1" w:styleId="21">
    <w:name w:val="项目编号（2）"/>
    <w:basedOn w:val="a"/>
    <w:link w:val="2CharChar"/>
    <w:rsid w:val="002422D0"/>
    <w:pPr>
      <w:spacing w:beforeLines="50" w:before="50" w:afterLines="50" w:after="50" w:line="300" w:lineRule="auto"/>
      <w:ind w:left="360" w:hanging="360"/>
    </w:pPr>
    <w:rPr>
      <w:rFonts w:cs="宋体"/>
      <w:kern w:val="21"/>
      <w:sz w:val="24"/>
      <w:szCs w:val="20"/>
    </w:rPr>
  </w:style>
  <w:style w:type="character" w:customStyle="1" w:styleId="2CharChar">
    <w:name w:val="项目编号（2） Char Char"/>
    <w:link w:val="21"/>
    <w:rsid w:val="002422D0"/>
    <w:rPr>
      <w:rFonts w:ascii="Times New Roman" w:eastAsia="宋体" w:hAnsi="Times New Roman" w:cs="宋体"/>
      <w:kern w:val="21"/>
      <w:sz w:val="24"/>
      <w:szCs w:val="20"/>
    </w:rPr>
  </w:style>
  <w:style w:type="paragraph" w:styleId="30">
    <w:name w:val="toc 3"/>
    <w:basedOn w:val="a"/>
    <w:next w:val="a"/>
    <w:autoRedefine/>
    <w:rsid w:val="002422D0"/>
    <w:pPr>
      <w:ind w:leftChars="400" w:left="840"/>
    </w:pPr>
  </w:style>
  <w:style w:type="character" w:customStyle="1" w:styleId="pinzicu1">
    <w:name w:val="p_inzi_cu1"/>
    <w:rsid w:val="002422D0"/>
    <w:rPr>
      <w:b/>
      <w:bCs/>
      <w:color w:val="171717"/>
      <w:sz w:val="21"/>
      <w:szCs w:val="21"/>
    </w:rPr>
  </w:style>
  <w:style w:type="paragraph" w:styleId="af0">
    <w:name w:val="Document Map"/>
    <w:basedOn w:val="a"/>
    <w:link w:val="Char5"/>
    <w:rsid w:val="002422D0"/>
    <w:pPr>
      <w:shd w:val="clear" w:color="auto" w:fill="000080"/>
    </w:pPr>
  </w:style>
  <w:style w:type="character" w:customStyle="1" w:styleId="Char5">
    <w:name w:val="文档结构图 Char"/>
    <w:basedOn w:val="a0"/>
    <w:link w:val="af0"/>
    <w:rsid w:val="002422D0"/>
    <w:rPr>
      <w:rFonts w:ascii="Times New Roman" w:eastAsia="宋体" w:hAnsi="Times New Roman" w:cs="Times New Roman"/>
      <w:szCs w:val="24"/>
      <w:shd w:val="clear" w:color="auto" w:fill="000080"/>
    </w:rPr>
  </w:style>
  <w:style w:type="paragraph" w:styleId="af1">
    <w:name w:val="Body Text Indent"/>
    <w:basedOn w:val="a"/>
    <w:link w:val="Char6"/>
    <w:rsid w:val="002422D0"/>
    <w:pPr>
      <w:spacing w:line="360" w:lineRule="auto"/>
      <w:ind w:firstLineChars="200" w:firstLine="480"/>
    </w:pPr>
    <w:rPr>
      <w:color w:val="000000"/>
      <w:sz w:val="24"/>
    </w:rPr>
  </w:style>
  <w:style w:type="character" w:customStyle="1" w:styleId="Char6">
    <w:name w:val="正文文本缩进 Char"/>
    <w:basedOn w:val="a0"/>
    <w:link w:val="af1"/>
    <w:rsid w:val="002422D0"/>
    <w:rPr>
      <w:rFonts w:ascii="Times New Roman" w:eastAsia="宋体" w:hAnsi="Times New Roman" w:cs="Times New Roman"/>
      <w:color w:val="000000"/>
      <w:sz w:val="24"/>
      <w:szCs w:val="24"/>
    </w:rPr>
  </w:style>
  <w:style w:type="paragraph" w:styleId="af2">
    <w:name w:val="Normal Indent"/>
    <w:basedOn w:val="a"/>
    <w:rsid w:val="002422D0"/>
    <w:pPr>
      <w:widowControl/>
      <w:ind w:firstLineChars="200" w:firstLine="420"/>
      <w:jc w:val="left"/>
    </w:pPr>
    <w:rPr>
      <w:kern w:val="0"/>
      <w:sz w:val="24"/>
    </w:rPr>
  </w:style>
  <w:style w:type="paragraph" w:styleId="22">
    <w:name w:val="Body Text Indent 2"/>
    <w:basedOn w:val="a"/>
    <w:link w:val="2Char0"/>
    <w:rsid w:val="002422D0"/>
    <w:pPr>
      <w:spacing w:after="120" w:line="480" w:lineRule="auto"/>
      <w:ind w:leftChars="200" w:left="420"/>
    </w:pPr>
  </w:style>
  <w:style w:type="character" w:customStyle="1" w:styleId="2Char0">
    <w:name w:val="正文文本缩进 2 Char"/>
    <w:basedOn w:val="a0"/>
    <w:link w:val="22"/>
    <w:rsid w:val="002422D0"/>
    <w:rPr>
      <w:rFonts w:ascii="Times New Roman" w:eastAsia="宋体" w:hAnsi="Times New Roman" w:cs="Times New Roman"/>
      <w:szCs w:val="24"/>
    </w:rPr>
  </w:style>
  <w:style w:type="paragraph" w:customStyle="1" w:styleId="257">
    <w:name w:val="正文 + 左  2.57 字符"/>
    <w:aliases w:val="首行缩进:  2 字符 + 宋体,五号,左  0 字符,首行缩进:  3.5 字符"/>
    <w:basedOn w:val="a"/>
    <w:rsid w:val="002422D0"/>
    <w:pPr>
      <w:widowControl/>
      <w:autoSpaceDE w:val="0"/>
      <w:autoSpaceDN w:val="0"/>
      <w:spacing w:line="540" w:lineRule="atLeast"/>
      <w:ind w:leftChars="342" w:left="342" w:rightChars="-159" w:right="-159" w:firstLineChars="207" w:firstLine="538"/>
    </w:pPr>
    <w:rPr>
      <w:rFonts w:ascii="楷体_GB2312" w:eastAsia="楷体_GB2312" w:hAnsi="Arial" w:cs="Arial" w:hint="eastAsia"/>
      <w:kern w:val="0"/>
      <w:sz w:val="26"/>
      <w:szCs w:val="26"/>
    </w:rPr>
  </w:style>
  <w:style w:type="paragraph" w:styleId="af3">
    <w:name w:val="Plain Text"/>
    <w:basedOn w:val="a"/>
    <w:link w:val="Char7"/>
    <w:rsid w:val="002422D0"/>
    <w:rPr>
      <w:rFonts w:ascii="宋体" w:hAnsi="Courier New" w:hint="eastAsia"/>
      <w:szCs w:val="21"/>
    </w:rPr>
  </w:style>
  <w:style w:type="character" w:customStyle="1" w:styleId="Char7">
    <w:name w:val="纯文本 Char"/>
    <w:basedOn w:val="a0"/>
    <w:link w:val="af3"/>
    <w:rsid w:val="002422D0"/>
    <w:rPr>
      <w:rFonts w:ascii="宋体" w:eastAsia="宋体" w:hAnsi="Courier New" w:cs="Times New Roman"/>
      <w:szCs w:val="21"/>
    </w:rPr>
  </w:style>
  <w:style w:type="paragraph" w:customStyle="1" w:styleId="Char10">
    <w:name w:val="Char1"/>
    <w:basedOn w:val="a"/>
    <w:link w:val="Char1Char"/>
    <w:rsid w:val="002422D0"/>
    <w:rPr>
      <w:rFonts w:ascii="Calibri" w:hAnsi="Calibri"/>
      <w:szCs w:val="20"/>
    </w:rPr>
  </w:style>
  <w:style w:type="character" w:customStyle="1" w:styleId="Char8">
    <w:name w:val="正文文本 Char"/>
    <w:link w:val="af4"/>
    <w:rsid w:val="002422D0"/>
    <w:rPr>
      <w:rFonts w:ascii="Calibri" w:hAnsi="Calibri"/>
    </w:rPr>
  </w:style>
  <w:style w:type="paragraph" w:styleId="af4">
    <w:name w:val="Body Text"/>
    <w:basedOn w:val="a"/>
    <w:link w:val="Char8"/>
    <w:rsid w:val="002422D0"/>
    <w:pPr>
      <w:spacing w:after="120"/>
    </w:pPr>
    <w:rPr>
      <w:rFonts w:ascii="Calibri" w:eastAsiaTheme="minorEastAsia" w:hAnsi="Calibri" w:cstheme="minorBidi"/>
      <w:szCs w:val="22"/>
    </w:rPr>
  </w:style>
  <w:style w:type="character" w:customStyle="1" w:styleId="Char11">
    <w:name w:val="正文文本 Char1"/>
    <w:basedOn w:val="a0"/>
    <w:rsid w:val="002422D0"/>
    <w:rPr>
      <w:rFonts w:ascii="Times New Roman" w:eastAsia="宋体" w:hAnsi="Times New Roman" w:cs="Times New Roman"/>
      <w:szCs w:val="24"/>
    </w:rPr>
  </w:style>
  <w:style w:type="paragraph" w:customStyle="1" w:styleId="Noparagraphstyle">
    <w:name w:val="[No paragraph style]"/>
    <w:link w:val="NoparagraphstyleChar"/>
    <w:rsid w:val="002422D0"/>
    <w:pPr>
      <w:widowControl w:val="0"/>
      <w:autoSpaceDE w:val="0"/>
      <w:autoSpaceDN w:val="0"/>
      <w:adjustRightInd w:val="0"/>
      <w:spacing w:line="288" w:lineRule="auto"/>
      <w:jc w:val="both"/>
      <w:textAlignment w:val="center"/>
    </w:pPr>
    <w:rPr>
      <w:rFonts w:ascii="宋体" w:eastAsia="宋体" w:hAnsi="Arial" w:cs="宋体"/>
      <w:color w:val="000000"/>
      <w:kern w:val="0"/>
      <w:sz w:val="24"/>
      <w:szCs w:val="24"/>
      <w:lang w:val="zh-CN"/>
    </w:rPr>
  </w:style>
  <w:style w:type="paragraph" w:customStyle="1" w:styleId="Default">
    <w:name w:val="Default"/>
    <w:rsid w:val="002422D0"/>
    <w:pPr>
      <w:widowControl w:val="0"/>
      <w:autoSpaceDE w:val="0"/>
      <w:autoSpaceDN w:val="0"/>
      <w:adjustRightInd w:val="0"/>
    </w:pPr>
    <w:rPr>
      <w:rFonts w:ascii="Verdana" w:eastAsia="宋体" w:hAnsi="Verdana" w:cs="Verdana"/>
      <w:color w:val="000000"/>
      <w:kern w:val="0"/>
      <w:sz w:val="24"/>
      <w:szCs w:val="24"/>
    </w:rPr>
  </w:style>
  <w:style w:type="paragraph" w:customStyle="1" w:styleId="Pa0">
    <w:name w:val="Pa0"/>
    <w:basedOn w:val="Default"/>
    <w:next w:val="Default"/>
    <w:rsid w:val="002422D0"/>
    <w:pPr>
      <w:spacing w:line="185" w:lineRule="atLeast"/>
    </w:pPr>
    <w:rPr>
      <w:rFonts w:cs="Times New Roman"/>
      <w:color w:val="auto"/>
    </w:rPr>
  </w:style>
  <w:style w:type="paragraph" w:customStyle="1" w:styleId="Pa2">
    <w:name w:val="Pa2"/>
    <w:basedOn w:val="Default"/>
    <w:next w:val="Default"/>
    <w:rsid w:val="002422D0"/>
    <w:pPr>
      <w:spacing w:line="185" w:lineRule="atLeast"/>
    </w:pPr>
    <w:rPr>
      <w:rFonts w:cs="Times New Roman"/>
      <w:color w:val="auto"/>
    </w:rPr>
  </w:style>
  <w:style w:type="character" w:customStyle="1" w:styleId="A00">
    <w:name w:val="A0"/>
    <w:rsid w:val="002422D0"/>
    <w:rPr>
      <w:rFonts w:ascii="Arial" w:hAnsi="Arial" w:cs="Arial"/>
      <w:b/>
      <w:bCs/>
      <w:color w:val="FFFFFF"/>
      <w:sz w:val="20"/>
      <w:szCs w:val="20"/>
    </w:rPr>
  </w:style>
  <w:style w:type="paragraph" w:customStyle="1" w:styleId="Pa3">
    <w:name w:val="Pa3"/>
    <w:basedOn w:val="Default"/>
    <w:next w:val="Default"/>
    <w:rsid w:val="002422D0"/>
    <w:pPr>
      <w:spacing w:line="185" w:lineRule="atLeast"/>
    </w:pPr>
    <w:rPr>
      <w:rFonts w:cs="Times New Roman"/>
      <w:color w:val="auto"/>
    </w:rPr>
  </w:style>
  <w:style w:type="paragraph" w:customStyle="1" w:styleId="Pa4">
    <w:name w:val="Pa4"/>
    <w:basedOn w:val="Default"/>
    <w:next w:val="Default"/>
    <w:rsid w:val="002422D0"/>
    <w:pPr>
      <w:spacing w:line="185" w:lineRule="atLeast"/>
    </w:pPr>
    <w:rPr>
      <w:rFonts w:cs="Times New Roman"/>
      <w:color w:val="auto"/>
    </w:rPr>
  </w:style>
  <w:style w:type="character" w:customStyle="1" w:styleId="A30">
    <w:name w:val="A3"/>
    <w:rsid w:val="002422D0"/>
    <w:rPr>
      <w:rFonts w:ascii="Arial" w:hAnsi="Arial" w:cs="Arial"/>
      <w:color w:val="202020"/>
      <w:sz w:val="16"/>
      <w:szCs w:val="16"/>
    </w:rPr>
  </w:style>
  <w:style w:type="paragraph" w:customStyle="1" w:styleId="Af5">
    <w:name w:val="正文 A"/>
    <w:rsid w:val="002422D0"/>
    <w:pPr>
      <w:widowControl w:val="0"/>
      <w:jc w:val="both"/>
    </w:pPr>
    <w:rPr>
      <w:rFonts w:ascii="Times New Roman" w:eastAsia="ヒラギノ角ゴ Pro W3" w:hAnsi="Times New Roman" w:cs="Times New Roman"/>
      <w:color w:val="000000"/>
      <w:szCs w:val="20"/>
    </w:rPr>
  </w:style>
  <w:style w:type="paragraph" w:customStyle="1" w:styleId="12">
    <w:name w:val="普通表格1"/>
    <w:rsid w:val="002422D0"/>
    <w:rPr>
      <w:rFonts w:ascii="Times New Roman" w:eastAsia="ヒラギノ角ゴ Pro W3" w:hAnsi="Times New Roman" w:cs="Times New Roman"/>
      <w:color w:val="000000"/>
      <w:kern w:val="0"/>
      <w:sz w:val="20"/>
      <w:szCs w:val="20"/>
    </w:rPr>
  </w:style>
  <w:style w:type="paragraph" w:customStyle="1" w:styleId="13">
    <w:name w:val="网格型1"/>
    <w:rsid w:val="002422D0"/>
    <w:pPr>
      <w:widowControl w:val="0"/>
      <w:jc w:val="both"/>
    </w:pPr>
    <w:rPr>
      <w:rFonts w:ascii="Times New Roman" w:eastAsia="ヒラギノ角ゴ Pro W3" w:hAnsi="Times New Roman" w:cs="Times New Roman"/>
      <w:color w:val="000000"/>
      <w:kern w:val="0"/>
      <w:sz w:val="20"/>
      <w:szCs w:val="20"/>
    </w:rPr>
  </w:style>
  <w:style w:type="paragraph" w:customStyle="1" w:styleId="14">
    <w:name w:val="页眉1"/>
    <w:autoRedefine/>
    <w:rsid w:val="002422D0"/>
    <w:pPr>
      <w:widowControl w:val="0"/>
      <w:tabs>
        <w:tab w:val="center" w:pos="4153"/>
        <w:tab w:val="right" w:pos="8306"/>
      </w:tabs>
      <w:jc w:val="center"/>
    </w:pPr>
    <w:rPr>
      <w:rFonts w:ascii="Times New Roman" w:eastAsia="ヒラギノ角ゴ Pro W3" w:hAnsi="Times New Roman" w:cs="Times New Roman"/>
      <w:color w:val="000000"/>
      <w:sz w:val="18"/>
      <w:szCs w:val="20"/>
    </w:rPr>
  </w:style>
  <w:style w:type="paragraph" w:customStyle="1" w:styleId="15">
    <w:name w:val="页脚1"/>
    <w:rsid w:val="002422D0"/>
    <w:pPr>
      <w:widowControl w:val="0"/>
      <w:tabs>
        <w:tab w:val="center" w:pos="4153"/>
        <w:tab w:val="right" w:pos="8306"/>
      </w:tabs>
    </w:pPr>
    <w:rPr>
      <w:rFonts w:ascii="Times New Roman" w:eastAsia="ヒラギノ角ゴ Pro W3" w:hAnsi="Times New Roman" w:cs="Times New Roman"/>
      <w:color w:val="000000"/>
      <w:sz w:val="18"/>
      <w:szCs w:val="20"/>
    </w:rPr>
  </w:style>
  <w:style w:type="paragraph" w:customStyle="1" w:styleId="af6">
    <w:name w:val="自由格式"/>
    <w:rsid w:val="002422D0"/>
    <w:rPr>
      <w:rFonts w:ascii="Times New Roman" w:eastAsia="ヒラギノ角ゴ Pro W3" w:hAnsi="Times New Roman" w:cs="Times New Roman"/>
      <w:color w:val="000000"/>
      <w:kern w:val="0"/>
      <w:sz w:val="20"/>
      <w:szCs w:val="20"/>
    </w:rPr>
  </w:style>
  <w:style w:type="character" w:customStyle="1" w:styleId="16">
    <w:name w:val="页码1"/>
    <w:autoRedefine/>
    <w:rsid w:val="002422D0"/>
    <w:rPr>
      <w:color w:val="000000"/>
      <w:sz w:val="20"/>
    </w:rPr>
  </w:style>
  <w:style w:type="numbering" w:customStyle="1" w:styleId="List1">
    <w:name w:val="List 1"/>
    <w:autoRedefine/>
    <w:rsid w:val="002422D0"/>
    <w:pPr>
      <w:numPr>
        <w:numId w:val="3"/>
      </w:numPr>
    </w:pPr>
  </w:style>
  <w:style w:type="paragraph" w:customStyle="1" w:styleId="210">
    <w:name w:val="标题 21"/>
    <w:next w:val="Af5"/>
    <w:autoRedefine/>
    <w:rsid w:val="002422D0"/>
    <w:pPr>
      <w:keepNext/>
      <w:keepLines/>
      <w:widowControl w:val="0"/>
      <w:tabs>
        <w:tab w:val="left" w:pos="576"/>
      </w:tabs>
      <w:spacing w:before="120" w:after="120" w:line="415" w:lineRule="auto"/>
      <w:jc w:val="both"/>
      <w:outlineLvl w:val="1"/>
    </w:pPr>
    <w:rPr>
      <w:rFonts w:ascii="Times New Roman Bold" w:eastAsia="ヒラギノ角ゴ Pro W3" w:hAnsi="Times New Roman Bold" w:cs="Times New Roman"/>
      <w:color w:val="000000"/>
      <w:sz w:val="28"/>
      <w:szCs w:val="20"/>
    </w:rPr>
  </w:style>
  <w:style w:type="character" w:customStyle="1" w:styleId="Char1Char">
    <w:name w:val="Char1 Char"/>
    <w:link w:val="Char10"/>
    <w:rsid w:val="002422D0"/>
    <w:rPr>
      <w:rFonts w:ascii="Calibri" w:eastAsia="宋体" w:hAnsi="Calibri" w:cs="Times New Roman"/>
      <w:szCs w:val="20"/>
    </w:rPr>
  </w:style>
  <w:style w:type="character" w:customStyle="1" w:styleId="NoparagraphstyleChar">
    <w:name w:val="[No paragraph style] Char"/>
    <w:link w:val="Noparagraphstyle"/>
    <w:rsid w:val="002422D0"/>
    <w:rPr>
      <w:rFonts w:ascii="宋体" w:eastAsia="宋体" w:hAnsi="Arial" w:cs="宋体"/>
      <w:color w:val="000000"/>
      <w:kern w:val="0"/>
      <w:sz w:val="24"/>
      <w:szCs w:val="24"/>
      <w:lang w:val="zh-CN"/>
    </w:rPr>
  </w:style>
  <w:style w:type="paragraph" w:customStyle="1" w:styleId="1CharCharCharChar">
    <w:name w:val="1 Char Char Char Char"/>
    <w:basedOn w:val="a"/>
    <w:autoRedefine/>
    <w:rsid w:val="002422D0"/>
    <w:rPr>
      <w:rFonts w:ascii="Tahoma" w:hAnsi="Tahoma"/>
      <w:sz w:val="24"/>
      <w:szCs w:val="20"/>
    </w:rPr>
  </w:style>
  <w:style w:type="paragraph" w:customStyle="1" w:styleId="af7">
    <w:name w:val="标准正文"/>
    <w:basedOn w:val="a"/>
    <w:link w:val="Char9"/>
    <w:rsid w:val="002422D0"/>
    <w:pPr>
      <w:spacing w:before="60" w:after="60" w:line="360" w:lineRule="auto"/>
      <w:ind w:firstLine="482"/>
    </w:pPr>
    <w:rPr>
      <w:rFonts w:eastAsia="仿宋_GB2312"/>
      <w:sz w:val="30"/>
      <w:szCs w:val="20"/>
    </w:rPr>
  </w:style>
  <w:style w:type="character" w:customStyle="1" w:styleId="Char9">
    <w:name w:val="标准正文 Char"/>
    <w:link w:val="af7"/>
    <w:rsid w:val="002422D0"/>
    <w:rPr>
      <w:rFonts w:ascii="Times New Roman" w:eastAsia="仿宋_GB2312" w:hAnsi="Times New Roman" w:cs="Times New Roman"/>
      <w:sz w:val="30"/>
      <w:szCs w:val="20"/>
    </w:rPr>
  </w:style>
  <w:style w:type="paragraph" w:customStyle="1" w:styleId="a90">
    <w:name w:val="a9"/>
    <w:basedOn w:val="a"/>
    <w:rsid w:val="002422D0"/>
    <w:pPr>
      <w:widowControl/>
      <w:spacing w:before="100" w:beforeAutospacing="1" w:after="100" w:afterAutospacing="1"/>
      <w:jc w:val="left"/>
    </w:pPr>
    <w:rPr>
      <w:rFonts w:ascii="宋体" w:hAnsi="宋体" w:cs="宋体"/>
      <w:kern w:val="0"/>
      <w:sz w:val="24"/>
    </w:rPr>
  </w:style>
  <w:style w:type="paragraph" w:customStyle="1" w:styleId="ac0">
    <w:name w:val="ac"/>
    <w:basedOn w:val="a"/>
    <w:rsid w:val="002422D0"/>
    <w:pPr>
      <w:widowControl/>
      <w:spacing w:before="100" w:beforeAutospacing="1" w:after="100" w:afterAutospacing="1"/>
      <w:jc w:val="left"/>
    </w:pPr>
    <w:rPr>
      <w:rFonts w:ascii="宋体" w:hAnsi="宋体" w:cs="宋体"/>
      <w:kern w:val="0"/>
      <w:sz w:val="24"/>
    </w:rPr>
  </w:style>
  <w:style w:type="paragraph" w:customStyle="1" w:styleId="tabletext">
    <w:name w:val="tabletext"/>
    <w:basedOn w:val="a"/>
    <w:rsid w:val="002422D0"/>
    <w:pPr>
      <w:widowControl/>
      <w:spacing w:before="100" w:beforeAutospacing="1" w:after="100" w:afterAutospacing="1"/>
      <w:jc w:val="left"/>
    </w:pPr>
    <w:rPr>
      <w:rFonts w:ascii="宋体" w:hAnsi="宋体" w:cs="宋体"/>
      <w:kern w:val="0"/>
      <w:sz w:val="24"/>
    </w:rPr>
  </w:style>
  <w:style w:type="paragraph" w:customStyle="1" w:styleId="tableheading">
    <w:name w:val="tableheading"/>
    <w:basedOn w:val="a"/>
    <w:rsid w:val="002422D0"/>
    <w:pPr>
      <w:widowControl/>
      <w:spacing w:before="100" w:beforeAutospacing="1" w:after="100" w:afterAutospacing="1"/>
      <w:jc w:val="left"/>
    </w:pPr>
    <w:rPr>
      <w:rFonts w:ascii="宋体" w:hAnsi="宋体" w:cs="宋体"/>
      <w:kern w:val="0"/>
      <w:sz w:val="24"/>
    </w:rPr>
  </w:style>
  <w:style w:type="paragraph" w:customStyle="1" w:styleId="itemlistintable">
    <w:name w:val="itemlistintable"/>
    <w:basedOn w:val="a"/>
    <w:rsid w:val="002422D0"/>
    <w:pPr>
      <w:widowControl/>
      <w:spacing w:before="100" w:beforeAutospacing="1" w:after="100" w:afterAutospacing="1"/>
      <w:jc w:val="left"/>
    </w:pPr>
    <w:rPr>
      <w:rFonts w:ascii="宋体" w:hAnsi="宋体" w:cs="宋体"/>
      <w:kern w:val="0"/>
      <w:sz w:val="24"/>
    </w:rPr>
  </w:style>
  <w:style w:type="paragraph" w:customStyle="1" w:styleId="tac">
    <w:name w:val="tac"/>
    <w:basedOn w:val="a"/>
    <w:rsid w:val="002422D0"/>
    <w:pPr>
      <w:widowControl/>
      <w:spacing w:before="100" w:beforeAutospacing="1" w:after="100" w:afterAutospacing="1"/>
      <w:jc w:val="left"/>
    </w:pPr>
    <w:rPr>
      <w:rFonts w:ascii="宋体" w:hAnsi="宋体" w:cs="宋体"/>
      <w:kern w:val="0"/>
      <w:sz w:val="24"/>
    </w:rPr>
  </w:style>
  <w:style w:type="character" w:customStyle="1" w:styleId="cr">
    <w:name w:val="cr"/>
    <w:rsid w:val="002422D0"/>
  </w:style>
  <w:style w:type="character" w:customStyle="1" w:styleId="apple-converted-space">
    <w:name w:val="apple-converted-space"/>
    <w:rsid w:val="002422D0"/>
  </w:style>
  <w:style w:type="character" w:customStyle="1" w:styleId="apple-style-span">
    <w:name w:val="apple-style-span"/>
    <w:rsid w:val="002422D0"/>
  </w:style>
  <w:style w:type="paragraph" w:customStyle="1" w:styleId="itemlist">
    <w:name w:val="itemlist"/>
    <w:basedOn w:val="a"/>
    <w:rsid w:val="002422D0"/>
    <w:pPr>
      <w:widowControl/>
      <w:spacing w:before="100" w:beforeAutospacing="1" w:after="100" w:afterAutospacing="1"/>
      <w:jc w:val="left"/>
    </w:pPr>
    <w:rPr>
      <w:rFonts w:ascii="宋体" w:hAnsi="宋体" w:cs="宋体"/>
      <w:kern w:val="0"/>
      <w:sz w:val="24"/>
    </w:rPr>
  </w:style>
  <w:style w:type="paragraph" w:customStyle="1" w:styleId="yh">
    <w:name w:val="yh"/>
    <w:rsid w:val="002422D0"/>
    <w:pPr>
      <w:widowControl w:val="0"/>
      <w:spacing w:after="50" w:line="440" w:lineRule="exact"/>
      <w:ind w:firstLine="200"/>
      <w:jc w:val="both"/>
    </w:pPr>
    <w:rPr>
      <w:rFonts w:ascii="Lucida Grande" w:eastAsia="ヒラギノ角ゴ Pro W3" w:hAnsi="Lucida Grande" w:cs="Times New Roman"/>
      <w:color w:val="000000"/>
      <w:szCs w:val="20"/>
    </w:rPr>
  </w:style>
  <w:style w:type="table" w:styleId="3-1">
    <w:name w:val="Medium Grid 3 Accent 1"/>
    <w:basedOn w:val="a1"/>
    <w:uiPriority w:val="69"/>
    <w:rsid w:val="002422D0"/>
    <w:rPr>
      <w:rFonts w:ascii="Calibri" w:eastAsia="宋体" w:hAnsi="Calibri" w:cs="Times New Roman"/>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3">
    <w:name w:val="Colorful List Accent 3"/>
    <w:basedOn w:val="a1"/>
    <w:uiPriority w:val="72"/>
    <w:rsid w:val="002422D0"/>
    <w:rPr>
      <w:rFonts w:ascii="Calibri" w:eastAsia="宋体" w:hAnsi="Calibri" w:cs="Times New Roman"/>
      <w:color w:val="000000"/>
    </w:rPr>
    <w:tblPr>
      <w:tblStyleRowBandSize w:val="1"/>
      <w:tblStyleColBandSize w:val="1"/>
      <w:tblInd w:w="0" w:type="dxa"/>
      <w:tblCellMar>
        <w:top w:w="0" w:type="dxa"/>
        <w:left w:w="108" w:type="dxa"/>
        <w:bottom w:w="0" w:type="dxa"/>
        <w:right w:w="108" w:type="dxa"/>
      </w:tblCellMar>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30">
    <w:name w:val="Light Grid Accent 3"/>
    <w:basedOn w:val="a1"/>
    <w:uiPriority w:val="62"/>
    <w:rsid w:val="002422D0"/>
    <w:rPr>
      <w:rFonts w:ascii="Calibri" w:eastAsia="宋体" w:hAnsi="Calibri" w:cs="Times New Roman"/>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ascii="Cambria" w:eastAsia="宋体"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宋体"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宋体" w:hAnsi="Cambria" w:cs="Times New Roman"/>
        <w:b/>
        <w:bCs/>
      </w:rPr>
    </w:tblStylePr>
    <w:tblStylePr w:type="lastCol">
      <w:rPr>
        <w:rFonts w:ascii="Cambria" w:eastAsia="宋体"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paragraph" w:customStyle="1" w:styleId="Char12">
    <w:name w:val="Char1"/>
    <w:basedOn w:val="a"/>
    <w:link w:val="Char1Char0"/>
    <w:rsid w:val="00A7088C"/>
    <w:rPr>
      <w:rFonts w:ascii="Calibri" w:hAnsi="Calibri"/>
      <w:szCs w:val="20"/>
    </w:rPr>
  </w:style>
  <w:style w:type="character" w:customStyle="1" w:styleId="Char1Char0">
    <w:name w:val="Char1 Char"/>
    <w:link w:val="Char12"/>
    <w:rsid w:val="00A7088C"/>
    <w:rPr>
      <w:rFonts w:ascii="Calibri" w:eastAsia="宋体" w:hAnsi="Calibri" w:cs="Times New Roman"/>
      <w:szCs w:val="20"/>
    </w:rPr>
  </w:style>
  <w:style w:type="paragraph" w:customStyle="1" w:styleId="ListParagraph1">
    <w:name w:val="List Paragraph1"/>
    <w:basedOn w:val="a"/>
    <w:rsid w:val="00A7088C"/>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divs>
    <w:div w:id="1987010525">
      <w:bodyDiv w:val="1"/>
      <w:marLeft w:val="0"/>
      <w:marRight w:val="0"/>
      <w:marTop w:val="100"/>
      <w:marBottom w:val="100"/>
      <w:divBdr>
        <w:top w:val="none" w:sz="0" w:space="0" w:color="auto"/>
        <w:left w:val="none" w:sz="0" w:space="0" w:color="auto"/>
        <w:bottom w:val="none" w:sz="0" w:space="0" w:color="auto"/>
        <w:right w:val="none" w:sz="0" w:space="0" w:color="auto"/>
      </w:divBdr>
      <w:divsChild>
        <w:div w:id="1744989041">
          <w:marLeft w:val="0"/>
          <w:marRight w:val="0"/>
          <w:marTop w:val="0"/>
          <w:marBottom w:val="0"/>
          <w:divBdr>
            <w:top w:val="none" w:sz="0" w:space="0" w:color="auto"/>
            <w:left w:val="none" w:sz="0" w:space="0" w:color="auto"/>
            <w:bottom w:val="none" w:sz="0" w:space="0" w:color="auto"/>
            <w:right w:val="none" w:sz="0" w:space="0" w:color="auto"/>
          </w:divBdr>
          <w:divsChild>
            <w:div w:id="606548768">
              <w:marLeft w:val="0"/>
              <w:marRight w:val="0"/>
              <w:marTop w:val="0"/>
              <w:marBottom w:val="0"/>
              <w:divBdr>
                <w:top w:val="none" w:sz="0" w:space="0" w:color="auto"/>
                <w:left w:val="none" w:sz="0" w:space="0" w:color="auto"/>
                <w:bottom w:val="none" w:sz="0" w:space="0" w:color="auto"/>
                <w:right w:val="none" w:sz="0" w:space="0" w:color="auto"/>
              </w:divBdr>
              <w:divsChild>
                <w:div w:id="2093622953">
                  <w:marLeft w:val="0"/>
                  <w:marRight w:val="0"/>
                  <w:marTop w:val="0"/>
                  <w:marBottom w:val="0"/>
                  <w:divBdr>
                    <w:top w:val="none" w:sz="0" w:space="0" w:color="auto"/>
                    <w:left w:val="none" w:sz="0" w:space="0" w:color="auto"/>
                    <w:bottom w:val="none" w:sz="0" w:space="0" w:color="auto"/>
                    <w:right w:val="none" w:sz="0" w:space="0" w:color="auto"/>
                  </w:divBdr>
                  <w:divsChild>
                    <w:div w:id="1956911442">
                      <w:marLeft w:val="0"/>
                      <w:marRight w:val="0"/>
                      <w:marTop w:val="0"/>
                      <w:marBottom w:val="0"/>
                      <w:divBdr>
                        <w:top w:val="none" w:sz="0" w:space="0" w:color="auto"/>
                        <w:left w:val="none" w:sz="0" w:space="0" w:color="auto"/>
                        <w:bottom w:val="none" w:sz="0" w:space="0" w:color="auto"/>
                        <w:right w:val="none" w:sz="0" w:space="0" w:color="auto"/>
                      </w:divBdr>
                      <w:divsChild>
                        <w:div w:id="1458641511">
                          <w:marLeft w:val="0"/>
                          <w:marRight w:val="0"/>
                          <w:marTop w:val="0"/>
                          <w:marBottom w:val="0"/>
                          <w:divBdr>
                            <w:top w:val="none" w:sz="0" w:space="0" w:color="auto"/>
                            <w:left w:val="none" w:sz="0" w:space="0" w:color="auto"/>
                            <w:bottom w:val="none" w:sz="0" w:space="0" w:color="auto"/>
                            <w:right w:val="none" w:sz="0" w:space="0" w:color="auto"/>
                          </w:divBdr>
                          <w:divsChild>
                            <w:div w:id="521406497">
                              <w:marLeft w:val="0"/>
                              <w:marRight w:val="0"/>
                              <w:marTop w:val="0"/>
                              <w:marBottom w:val="0"/>
                              <w:divBdr>
                                <w:top w:val="none" w:sz="0" w:space="0" w:color="auto"/>
                                <w:left w:val="none" w:sz="0" w:space="0" w:color="auto"/>
                                <w:bottom w:val="none" w:sz="0" w:space="0" w:color="auto"/>
                                <w:right w:val="none" w:sz="0" w:space="0" w:color="auto"/>
                              </w:divBdr>
                              <w:divsChild>
                                <w:div w:id="1374621144">
                                  <w:marLeft w:val="0"/>
                                  <w:marRight w:val="0"/>
                                  <w:marTop w:val="0"/>
                                  <w:marBottom w:val="0"/>
                                  <w:divBdr>
                                    <w:top w:val="none" w:sz="0" w:space="0" w:color="auto"/>
                                    <w:left w:val="none" w:sz="0" w:space="0" w:color="auto"/>
                                    <w:bottom w:val="none" w:sz="0" w:space="0" w:color="auto"/>
                                    <w:right w:val="none" w:sz="0" w:space="0" w:color="auto"/>
                                  </w:divBdr>
                                  <w:divsChild>
                                    <w:div w:id="2080982350">
                                      <w:marLeft w:val="0"/>
                                      <w:marRight w:val="0"/>
                                      <w:marTop w:val="0"/>
                                      <w:marBottom w:val="0"/>
                                      <w:divBdr>
                                        <w:top w:val="none" w:sz="0" w:space="0" w:color="auto"/>
                                        <w:left w:val="none" w:sz="0" w:space="0" w:color="auto"/>
                                        <w:bottom w:val="none" w:sz="0" w:space="0" w:color="auto"/>
                                        <w:right w:val="none" w:sz="0" w:space="0" w:color="auto"/>
                                      </w:divBdr>
                                      <w:divsChild>
                                        <w:div w:id="1519542405">
                                          <w:marLeft w:val="0"/>
                                          <w:marRight w:val="0"/>
                                          <w:marTop w:val="0"/>
                                          <w:marBottom w:val="0"/>
                                          <w:divBdr>
                                            <w:top w:val="none" w:sz="0" w:space="0" w:color="auto"/>
                                            <w:left w:val="none" w:sz="0" w:space="0" w:color="auto"/>
                                            <w:bottom w:val="none" w:sz="0" w:space="0" w:color="auto"/>
                                            <w:right w:val="none" w:sz="0" w:space="0" w:color="auto"/>
                                          </w:divBdr>
                                          <w:divsChild>
                                            <w:div w:id="2063209099">
                                              <w:marLeft w:val="0"/>
                                              <w:marRight w:val="0"/>
                                              <w:marTop w:val="0"/>
                                              <w:marBottom w:val="0"/>
                                              <w:divBdr>
                                                <w:top w:val="none" w:sz="0" w:space="0" w:color="auto"/>
                                                <w:left w:val="none" w:sz="0" w:space="0" w:color="auto"/>
                                                <w:bottom w:val="none" w:sz="0" w:space="0" w:color="auto"/>
                                                <w:right w:val="none" w:sz="0" w:space="0" w:color="auto"/>
                                              </w:divBdr>
                                              <w:divsChild>
                                                <w:div w:id="293368196">
                                                  <w:marLeft w:val="0"/>
                                                  <w:marRight w:val="0"/>
                                                  <w:marTop w:val="0"/>
                                                  <w:marBottom w:val="0"/>
                                                  <w:divBdr>
                                                    <w:top w:val="none" w:sz="0" w:space="0" w:color="auto"/>
                                                    <w:left w:val="none" w:sz="0" w:space="0" w:color="auto"/>
                                                    <w:bottom w:val="none" w:sz="0" w:space="0" w:color="auto"/>
                                                    <w:right w:val="none" w:sz="0" w:space="0" w:color="auto"/>
                                                  </w:divBdr>
                                                  <w:divsChild>
                                                    <w:div w:id="1965306073">
                                                      <w:marLeft w:val="0"/>
                                                      <w:marRight w:val="0"/>
                                                      <w:marTop w:val="0"/>
                                                      <w:marBottom w:val="0"/>
                                                      <w:divBdr>
                                                        <w:top w:val="none" w:sz="0" w:space="0" w:color="auto"/>
                                                        <w:left w:val="none" w:sz="0" w:space="0" w:color="auto"/>
                                                        <w:bottom w:val="none" w:sz="0" w:space="0" w:color="auto"/>
                                                        <w:right w:val="none" w:sz="0" w:space="0" w:color="auto"/>
                                                      </w:divBdr>
                                                      <w:divsChild>
                                                        <w:div w:id="1787918374">
                                                          <w:marLeft w:val="0"/>
                                                          <w:marRight w:val="0"/>
                                                          <w:marTop w:val="0"/>
                                                          <w:marBottom w:val="0"/>
                                                          <w:divBdr>
                                                            <w:top w:val="none" w:sz="0" w:space="0" w:color="auto"/>
                                                            <w:left w:val="none" w:sz="0" w:space="0" w:color="auto"/>
                                                            <w:bottom w:val="none" w:sz="0" w:space="0" w:color="auto"/>
                                                            <w:right w:val="none" w:sz="0" w:space="0" w:color="auto"/>
                                                          </w:divBdr>
                                                          <w:divsChild>
                                                            <w:div w:id="815924183">
                                                              <w:marLeft w:val="0"/>
                                                              <w:marRight w:val="0"/>
                                                              <w:marTop w:val="0"/>
                                                              <w:marBottom w:val="0"/>
                                                              <w:divBdr>
                                                                <w:top w:val="none" w:sz="0" w:space="0" w:color="auto"/>
                                                                <w:left w:val="none" w:sz="0" w:space="0" w:color="auto"/>
                                                                <w:bottom w:val="none" w:sz="0" w:space="0" w:color="auto"/>
                                                                <w:right w:val="none" w:sz="0" w:space="0" w:color="auto"/>
                                                              </w:divBdr>
                                                              <w:divsChild>
                                                                <w:div w:id="315888342">
                                                                  <w:marLeft w:val="0"/>
                                                                  <w:marRight w:val="0"/>
                                                                  <w:marTop w:val="0"/>
                                                                  <w:marBottom w:val="0"/>
                                                                  <w:divBdr>
                                                                    <w:top w:val="none" w:sz="0" w:space="0" w:color="auto"/>
                                                                    <w:left w:val="none" w:sz="0" w:space="0" w:color="auto"/>
                                                                    <w:bottom w:val="none" w:sz="0" w:space="0" w:color="auto"/>
                                                                    <w:right w:val="none" w:sz="0" w:space="0" w:color="auto"/>
                                                                  </w:divBdr>
                                                                  <w:divsChild>
                                                                    <w:div w:id="1942493787">
                                                                      <w:marLeft w:val="0"/>
                                                                      <w:marRight w:val="0"/>
                                                                      <w:marTop w:val="0"/>
                                                                      <w:marBottom w:val="0"/>
                                                                      <w:divBdr>
                                                                        <w:top w:val="none" w:sz="0" w:space="0" w:color="auto"/>
                                                                        <w:left w:val="none" w:sz="0" w:space="0" w:color="auto"/>
                                                                        <w:bottom w:val="none" w:sz="0" w:space="0" w:color="auto"/>
                                                                        <w:right w:val="none" w:sz="0" w:space="0" w:color="auto"/>
                                                                      </w:divBdr>
                                                                      <w:divsChild>
                                                                        <w:div w:id="1540975706">
                                                                          <w:marLeft w:val="0"/>
                                                                          <w:marRight w:val="0"/>
                                                                          <w:marTop w:val="0"/>
                                                                          <w:marBottom w:val="0"/>
                                                                          <w:divBdr>
                                                                            <w:top w:val="none" w:sz="0" w:space="0" w:color="auto"/>
                                                                            <w:left w:val="none" w:sz="0" w:space="0" w:color="auto"/>
                                                                            <w:bottom w:val="none" w:sz="0" w:space="0" w:color="auto"/>
                                                                            <w:right w:val="none" w:sz="0" w:space="0" w:color="auto"/>
                                                                          </w:divBdr>
                                                                          <w:divsChild>
                                                                            <w:div w:id="25817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eader" Target="header3.xml"/><Relationship Id="rId3" Type="http://schemas.openxmlformats.org/officeDocument/2006/relationships/settings" Target="settings.xml"/><Relationship Id="rId21" Type="http://schemas.microsoft.com/office/2007/relationships/stylesWithEffects" Target="stylesWithEffect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header1.xml.rels><?xml version="1.0" encoding="UTF-8" standalone="yes"?>
<Relationships xmlns="http://schemas.openxmlformats.org/package/2006/relationships"><Relationship Id="rId1" Type="http://schemas.openxmlformats.org/officeDocument/2006/relationships/image" Target="media/image9.jpeg"/></Relationships>
</file>

<file path=word/_rels/header3.xml.rels><?xml version="1.0" encoding="UTF-8" standalone="yes"?>
<Relationships xmlns="http://schemas.openxmlformats.org/package/2006/relationships"><Relationship Id="rId1" Type="http://schemas.openxmlformats.org/officeDocument/2006/relationships/image" Target="media/image9.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TotalTime>
  <Pages>14</Pages>
  <Words>1194</Words>
  <Characters>6808</Characters>
  <Application>Microsoft Office Word</Application>
  <DocSecurity>0</DocSecurity>
  <Lines>56</Lines>
  <Paragraphs>15</Paragraphs>
  <ScaleCrop>false</ScaleCrop>
  <Company>微软中国</Company>
  <LinksUpToDate>false</LinksUpToDate>
  <CharactersWithSpaces>7987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24</cp:revision>
  <dcterms:created xsi:type="dcterms:W3CDTF">2014-02-28T05:24:00Z</dcterms:created>
  <dcterms:modified xsi:type="dcterms:W3CDTF">2016-04-19T10:35:00Z</dcterms:modified>
</cp:coreProperties>
</file>